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0C05" w:rsidRDefault="007F0C05" w:rsidP="007F0C05">
      <w:pPr>
        <w:pStyle w:val="Rientrocorpodeltesto"/>
        <w:ind w:left="1440" w:hanging="1440"/>
        <w:rPr>
          <w:b/>
          <w:bCs/>
        </w:rPr>
      </w:pPr>
      <w:r w:rsidRPr="004B3107">
        <w:rPr>
          <w:b/>
          <w:bCs/>
        </w:rPr>
        <w:t xml:space="preserve">ALLEGATO </w:t>
      </w:r>
      <w:r w:rsidR="004B3107" w:rsidRPr="004B3107">
        <w:rPr>
          <w:b/>
          <w:bCs/>
        </w:rPr>
        <w:t>5</w:t>
      </w:r>
    </w:p>
    <w:p w:rsidR="006E6064" w:rsidRDefault="006E6064" w:rsidP="00B61AE4">
      <w:pPr>
        <w:pStyle w:val="Rientrocorpodeltesto"/>
        <w:ind w:left="0"/>
        <w:rPr>
          <w:b/>
          <w:bCs/>
        </w:rPr>
      </w:pPr>
      <w:r w:rsidRPr="006E6064">
        <w:rPr>
          <w:b/>
          <w:bCs/>
        </w:rPr>
        <w:t>SCHEDA DI AUTO-VALUTAZIONE PER L’ATTRIBUZIONE DEL</w:t>
      </w:r>
      <w:r>
        <w:rPr>
          <w:b/>
          <w:bCs/>
        </w:rPr>
        <w:t xml:space="preserve"> PUNTEGGIO</w:t>
      </w:r>
    </w:p>
    <w:p w:rsidR="006E6064" w:rsidRPr="006E6064" w:rsidRDefault="006E6064" w:rsidP="006E6064">
      <w:pPr>
        <w:pStyle w:val="Standard"/>
        <w:tabs>
          <w:tab w:val="left" w:pos="-1985"/>
        </w:tabs>
        <w:spacing w:line="320" w:lineRule="exact"/>
        <w:jc w:val="both"/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</w:pPr>
      <w:r w:rsidRPr="006E6064"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 xml:space="preserve">Il sottoscritto ______________________________ nato a _________________________________ il ____________, residente a___________________________________________________ </w:t>
      </w:r>
      <w:proofErr w:type="spellStart"/>
      <w:r w:rsidRPr="006E6064"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>prov</w:t>
      </w:r>
      <w:proofErr w:type="spellEnd"/>
      <w:r w:rsidRPr="006E6064"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>. ( ____ )</w:t>
      </w:r>
    </w:p>
    <w:p w:rsidR="006E6064" w:rsidRPr="006E6064" w:rsidRDefault="006E6064" w:rsidP="006E6064">
      <w:pPr>
        <w:pStyle w:val="Standard"/>
        <w:tabs>
          <w:tab w:val="left" w:pos="-1985"/>
        </w:tabs>
        <w:spacing w:line="320" w:lineRule="exact"/>
        <w:jc w:val="both"/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</w:pPr>
      <w:r w:rsidRPr="006E6064"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>in via _____________________________________________________n. _________, nella qualità di legale rappresentante (indicare il nome del soggetto capofila o del partenariato</w:t>
      </w:r>
      <w:r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 xml:space="preserve">) </w:t>
      </w:r>
      <w:r w:rsidRPr="006E6064"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>_______________________________________________________________</w:t>
      </w:r>
      <w:r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 xml:space="preserve">______________________ </w:t>
      </w:r>
      <w:r w:rsidRPr="006E6064"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>con sede in __________________________________________________________________________,</w:t>
      </w:r>
    </w:p>
    <w:p w:rsidR="006E6064" w:rsidRPr="006E6064" w:rsidRDefault="006E6064" w:rsidP="006E6064">
      <w:pPr>
        <w:pStyle w:val="Standard"/>
        <w:tabs>
          <w:tab w:val="left" w:pos="-1985"/>
        </w:tabs>
        <w:spacing w:after="120" w:line="320" w:lineRule="exact"/>
        <w:jc w:val="both"/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</w:pPr>
      <w:r w:rsidRPr="006E6064"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 xml:space="preserve">consapevole delle sanzioni penali nel caso di dichiarazioni non veritiere e falsità negli atti richiamate dall’art.76 del DPR n. 445 del 28/12/2000, ai fini dell’attribuzione del punteggio, </w:t>
      </w:r>
      <w:r w:rsidRPr="006E6064">
        <w:rPr>
          <w:rFonts w:ascii="Thorndale, 'Times New Roman'" w:hAnsi="Thorndale, 'Times New Roman'" w:cs="Tahoma"/>
          <w:bCs/>
          <w:color w:val="000000"/>
          <w:sz w:val="22"/>
          <w:szCs w:val="22"/>
          <w:u w:val="single"/>
          <w:lang w:eastAsia="en-US" w:bidi="en-US"/>
        </w:rPr>
        <w:t>DICHIARA</w:t>
      </w:r>
      <w:r w:rsidRPr="006E6064">
        <w:rPr>
          <w:rFonts w:ascii="Thorndale, 'Times New Roman'" w:hAnsi="Thorndale, 'Times New Roman'" w:cs="Tahoma"/>
          <w:bCs/>
          <w:color w:val="000000"/>
          <w:sz w:val="22"/>
          <w:szCs w:val="22"/>
          <w:lang w:eastAsia="en-US" w:bidi="en-US"/>
        </w:rPr>
        <w:t xml:space="preserve"> che i dati riportati nella scheda che segue sono veri.</w:t>
      </w:r>
    </w:p>
    <w:p w:rsidR="006E6064" w:rsidRDefault="006E6064" w:rsidP="007F0C05">
      <w:pPr>
        <w:pStyle w:val="Rientrocorpodeltesto"/>
        <w:ind w:left="1440" w:hanging="1440"/>
        <w:rPr>
          <w:b/>
          <w:bCs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843"/>
        <w:gridCol w:w="993"/>
        <w:gridCol w:w="1134"/>
        <w:gridCol w:w="992"/>
        <w:gridCol w:w="2977"/>
      </w:tblGrid>
      <w:tr w:rsidR="00DF3588" w:rsidRPr="00DF3588" w:rsidTr="00DF3588"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</w:rPr>
              <w:t>CRITERI DI SELEZIONE</w:t>
            </w:r>
          </w:p>
        </w:tc>
      </w:tr>
      <w:tr w:rsidR="00DF3588" w:rsidRPr="00DF3588" w:rsidTr="00DF358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Principio dei criteri di selezione e punteggio </w:t>
            </w:r>
            <w:proofErr w:type="spellStart"/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</w:rPr>
              <w:t>max</w:t>
            </w:r>
            <w:proofErr w:type="spellEnd"/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 associato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</w:rPr>
              <w:t>Descrizione criterio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F3588" w:rsidRPr="00DF3588" w:rsidRDefault="00DF3588" w:rsidP="002B071B">
            <w:pPr>
              <w:ind w:left="-135" w:right="-122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</w:rPr>
              <w:t>Punteggio</w:t>
            </w:r>
          </w:p>
          <w:p w:rsidR="00DF3588" w:rsidRPr="00DF3588" w:rsidRDefault="00DF3588" w:rsidP="002B071B">
            <w:pPr>
              <w:ind w:left="-135" w:right="-1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</w:rPr>
              <w:t>Massimo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F3588" w:rsidRPr="00DF3588" w:rsidRDefault="00DF3588" w:rsidP="00DF3588">
            <w:pPr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  <w:p w:rsidR="00DF3588" w:rsidRPr="00DF3588" w:rsidRDefault="00DF3588" w:rsidP="00DF3588">
            <w:pPr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</w:p>
          <w:p w:rsidR="00DF3588" w:rsidRPr="00DF3588" w:rsidRDefault="00DF3588" w:rsidP="00DF3588">
            <w:pPr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</w:rPr>
              <w:t>Punteggio</w:t>
            </w:r>
          </w:p>
          <w:p w:rsidR="00DF3588" w:rsidRPr="00DF3588" w:rsidRDefault="00DF3588" w:rsidP="00DF3588">
            <w:pPr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</w:rPr>
              <w:t>auto - attribuito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</w:rPr>
              <w:t>Documentazione comprovante il possesso del requisito</w:t>
            </w:r>
          </w:p>
        </w:tc>
      </w:tr>
      <w:tr w:rsidR="00DF3588" w:rsidRPr="00DF3588" w:rsidTr="00DF3588">
        <w:trPr>
          <w:cantSplit/>
          <w:trHeight w:val="17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</w:rPr>
              <w:t xml:space="preserve">Grado di coerenza del progetto rispetto alla strategia proposta e alla politica dello sviluppo rurale </w:t>
            </w:r>
          </w:p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</w:rPr>
              <w:t>(Max 31 punti)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Miglioramento della competitività del gruppo di piccoli operatori, da evidenziare con riferimento a fattori critici di successo </w:t>
            </w:r>
          </w:p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F3588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DF3588">
              <w:rPr>
                <w:rFonts w:ascii="Times New Roman" w:hAnsi="Times New Roman"/>
                <w:sz w:val="16"/>
                <w:szCs w:val="16"/>
              </w:rPr>
              <w:t xml:space="preserve"> 8 punti)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incremento del reddito netto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&gt; 2% </w:t>
            </w:r>
            <w:r w:rsidRPr="00DF3588">
              <w:rPr>
                <w:rFonts w:ascii="Times New Roman" w:hAnsi="Times New Roman"/>
                <w:sz w:val="16"/>
                <w:szCs w:val="16"/>
                <w:lang w:eastAsia="it-IT"/>
              </w:rPr>
              <w:t>≤</w:t>
            </w:r>
            <w:r w:rsidRPr="00DF3588">
              <w:rPr>
                <w:rFonts w:ascii="Times New Roman" w:hAnsi="Times New Roman"/>
                <w:sz w:val="16"/>
                <w:szCs w:val="16"/>
              </w:rPr>
              <w:t xml:space="preserve"> 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Progetto – Descrizione analitica, corredata da specifici indicatori di risultato, del miglioramento della competitività N.B.: la variazione percentuale viene calcolata sulla base della media dei ricavi ottenuti/costi sostenuti negli ultimi 3 anni dai singoli operatori aderenti al gruppo di cooperazione</w:t>
            </w:r>
          </w:p>
        </w:tc>
      </w:tr>
      <w:tr w:rsidR="00DF3588" w:rsidRPr="00DF3588" w:rsidTr="00DF3588">
        <w:trPr>
          <w:cantSplit/>
          <w:trHeight w:val="17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&gt; 4% </w:t>
            </w:r>
            <w:r w:rsidRPr="00DF3588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≤ </w:t>
            </w:r>
            <w:r w:rsidRPr="00DF3588">
              <w:rPr>
                <w:rFonts w:ascii="Times New Roman" w:hAnsi="Times New Roman"/>
                <w:sz w:val="16"/>
                <w:szCs w:val="16"/>
              </w:rPr>
              <w:t xml:space="preserve">6%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17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oltre il 6%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50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riduzione di input e/o carichi inquinanti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entro il 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50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oltre il 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50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qualificazione della produzione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certificazioni di processo (come ISO, Global G.A.P., </w:t>
            </w:r>
            <w:proofErr w:type="spellStart"/>
            <w:r w:rsidRPr="00DF3588">
              <w:rPr>
                <w:rFonts w:ascii="Times New Roman" w:hAnsi="Times New Roman"/>
                <w:sz w:val="16"/>
                <w:szCs w:val="16"/>
              </w:rPr>
              <w:t>Ecolabel</w:t>
            </w:r>
            <w:proofErr w:type="spellEnd"/>
            <w:r w:rsidRPr="00DF358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Progetto – Dichiarazione di impegno ad assoggettarsi ad un sistema di controllo</w:t>
            </w:r>
          </w:p>
        </w:tc>
      </w:tr>
      <w:tr w:rsidR="00DF3588" w:rsidRPr="00DF3588" w:rsidTr="00DF3588">
        <w:trPr>
          <w:cantSplit/>
          <w:trHeight w:val="50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certificazioni di prodotti di qualità (come biologico, IGP, DOP)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32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Aumentare la quota di mercato e/o l’orientamento al mercato </w:t>
            </w:r>
          </w:p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F3588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DF3588">
              <w:rPr>
                <w:rFonts w:ascii="Times New Roman" w:hAnsi="Times New Roman"/>
                <w:sz w:val="16"/>
                <w:szCs w:val="16"/>
              </w:rPr>
              <w:t xml:space="preserve"> 20 punti)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aumento del fatturato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&gt; 5% </w:t>
            </w:r>
            <w:r w:rsidRPr="00DF3588">
              <w:rPr>
                <w:rFonts w:ascii="Times New Roman" w:hAnsi="Times New Roman"/>
                <w:sz w:val="16"/>
                <w:szCs w:val="16"/>
                <w:lang w:eastAsia="it-IT"/>
              </w:rPr>
              <w:t>≤</w:t>
            </w:r>
            <w:r w:rsidRPr="00DF3588">
              <w:rPr>
                <w:rFonts w:ascii="Times New Roman" w:hAnsi="Times New Roman"/>
                <w:sz w:val="16"/>
                <w:szCs w:val="16"/>
              </w:rPr>
              <w:t xml:space="preserve"> 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Progetto – Indicatori di risultato</w:t>
            </w:r>
          </w:p>
        </w:tc>
      </w:tr>
      <w:tr w:rsidR="00DF3588" w:rsidRPr="00DF3588" w:rsidTr="00DF3588">
        <w:trPr>
          <w:cantSplit/>
          <w:trHeight w:val="28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&gt;10% </w:t>
            </w:r>
            <w:r w:rsidRPr="00DF3588">
              <w:rPr>
                <w:rFonts w:ascii="Times New Roman" w:hAnsi="Times New Roman"/>
                <w:sz w:val="16"/>
                <w:szCs w:val="16"/>
                <w:lang w:eastAsia="it-IT"/>
              </w:rPr>
              <w:t>≤</w:t>
            </w:r>
            <w:r w:rsidRPr="00DF3588">
              <w:rPr>
                <w:rFonts w:ascii="Times New Roman" w:hAnsi="Times New Roman"/>
                <w:sz w:val="16"/>
                <w:szCs w:val="16"/>
              </w:rPr>
              <w:t xml:space="preserve">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27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oltre il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incremento della quantità di prodotto certificato venduto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&gt; 20% </w:t>
            </w:r>
            <w:r w:rsidRPr="00DF3588">
              <w:rPr>
                <w:rFonts w:ascii="Times New Roman" w:hAnsi="Times New Roman"/>
                <w:sz w:val="16"/>
                <w:szCs w:val="16"/>
                <w:lang w:eastAsia="it-IT"/>
              </w:rPr>
              <w:t>≤</w:t>
            </w:r>
            <w:r w:rsidRPr="00DF3588">
              <w:rPr>
                <w:rFonts w:ascii="Times New Roman" w:hAnsi="Times New Roman"/>
                <w:sz w:val="16"/>
                <w:szCs w:val="16"/>
              </w:rPr>
              <w:t xml:space="preserve"> 40%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Progetto – Indicatori di risultato</w:t>
            </w:r>
          </w:p>
        </w:tc>
      </w:tr>
      <w:tr w:rsidR="00DF3588" w:rsidRPr="00DF3588" w:rsidTr="00DF3588">
        <w:trPr>
          <w:cantSplit/>
          <w:trHeight w:val="41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&gt; 40% </w:t>
            </w:r>
            <w:r w:rsidRPr="00DF3588">
              <w:rPr>
                <w:rFonts w:ascii="Times New Roman" w:hAnsi="Times New Roman"/>
                <w:sz w:val="16"/>
                <w:szCs w:val="16"/>
                <w:lang w:eastAsia="it-IT"/>
              </w:rPr>
              <w:t>≤</w:t>
            </w:r>
            <w:r w:rsidRPr="00DF3588">
              <w:rPr>
                <w:rFonts w:ascii="Times New Roman" w:hAnsi="Times New Roman"/>
                <w:sz w:val="16"/>
                <w:szCs w:val="16"/>
              </w:rPr>
              <w:t xml:space="preserve"> 60%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26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oltre il 60%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211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incremento dei servizi turistici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hd w:val="clear" w:color="auto" w:fill="FFFFFF"/>
              <w:spacing w:before="100" w:after="10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servizi di ospitalità di tipo primario </w:t>
            </w:r>
            <w:r w:rsidRPr="00DF3588">
              <w:rPr>
                <w:rFonts w:ascii="Times New Roman" w:hAnsi="Times New Roman"/>
                <w:iCs/>
                <w:sz w:val="16"/>
                <w:szCs w:val="16"/>
              </w:rPr>
              <w:t>(come ricettività agrituristica, affittacamere, case albergo)</w:t>
            </w:r>
            <w:r w:rsidRPr="00DF358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Progetto</w:t>
            </w:r>
          </w:p>
        </w:tc>
      </w:tr>
      <w:tr w:rsidR="00DF3588" w:rsidRPr="00DF3588" w:rsidTr="00DF3588">
        <w:trPr>
          <w:cantSplit/>
          <w:trHeight w:val="7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hd w:val="clear" w:color="auto" w:fill="FFFFFF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servizi di tipo accessorio: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26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hd w:val="clear" w:color="auto" w:fill="FFFFFF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iCs/>
                <w:sz w:val="16"/>
                <w:szCs w:val="16"/>
              </w:rPr>
              <w:t>ristorazione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26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hd w:val="clear" w:color="auto" w:fill="FFFFFF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iCs/>
                <w:sz w:val="16"/>
                <w:szCs w:val="16"/>
              </w:rPr>
              <w:t>musei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27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hd w:val="clear" w:color="auto" w:fill="FFFFFF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iCs/>
                <w:sz w:val="16"/>
                <w:szCs w:val="16"/>
              </w:rPr>
              <w:t>parchi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25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hd w:val="clear" w:color="auto" w:fill="FFFFFF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iCs/>
                <w:sz w:val="16"/>
                <w:szCs w:val="16"/>
              </w:rPr>
              <w:t>spettacoli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49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hd w:val="clear" w:color="auto" w:fill="FFFFFF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iCs/>
                <w:sz w:val="16"/>
                <w:szCs w:val="16"/>
              </w:rPr>
              <w:t>intrattenimento ludico, sportivo e/o ricreativo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25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hd w:val="clear" w:color="auto" w:fill="FFFFFF"/>
              <w:spacing w:before="100" w:after="100"/>
              <w:ind w:left="-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servizi di trasporto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88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Aumento dell’occupazione (</w:t>
            </w:r>
            <w:proofErr w:type="spellStart"/>
            <w:r w:rsidRPr="00DF3588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DF3588">
              <w:rPr>
                <w:rFonts w:ascii="Times New Roman" w:hAnsi="Times New Roman"/>
                <w:sz w:val="16"/>
                <w:szCs w:val="16"/>
              </w:rPr>
              <w:t xml:space="preserve"> 3 punti)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3 unità lavorative annue a tempo indeterminato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 xml:space="preserve">Progetto – Dichiarazione di impegno a </w:t>
            </w:r>
            <w:proofErr w:type="spellStart"/>
            <w:r w:rsidRPr="00DF3588">
              <w:rPr>
                <w:rFonts w:ascii="Times New Roman" w:hAnsi="Times New Roman"/>
                <w:sz w:val="18"/>
                <w:szCs w:val="18"/>
              </w:rPr>
              <w:t>contrattualizzare</w:t>
            </w:r>
            <w:proofErr w:type="spellEnd"/>
            <w:r w:rsidRPr="00DF3588">
              <w:rPr>
                <w:rFonts w:ascii="Times New Roman" w:hAnsi="Times New Roman"/>
                <w:sz w:val="18"/>
                <w:szCs w:val="18"/>
              </w:rPr>
              <w:t xml:space="preserve"> le unità lavorative indicate entro il termine di chiusura del progetto - indicatori di risultato</w:t>
            </w:r>
          </w:p>
        </w:tc>
      </w:tr>
      <w:tr w:rsidR="00DF3588" w:rsidRPr="00DF3588" w:rsidTr="00DF3588">
        <w:trPr>
          <w:cantSplit/>
          <w:trHeight w:val="79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da 4 a 6 unità lavorative annue a tempo indeterminato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14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oltre 6 unità lavorative annue a tempo indeterminato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5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</w:rPr>
              <w:t>Grado di concretezza degli interventi previsti, capacità di produrre risultati pratici che possano mantenersi e autoalimentarsi nel tempo; grado di chiarezza e di definizione del crono programma</w:t>
            </w:r>
          </w:p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</w:rPr>
              <w:lastRenderedPageBreak/>
              <w:t>(Max 28 punti)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lastRenderedPageBreak/>
              <w:t>Accordi con operatori commerciali e/o turistici (</w:t>
            </w:r>
            <w:proofErr w:type="spellStart"/>
            <w:r w:rsidRPr="00DF3588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DF3588">
              <w:rPr>
                <w:rFonts w:ascii="Times New Roman" w:hAnsi="Times New Roman"/>
                <w:sz w:val="16"/>
                <w:szCs w:val="16"/>
              </w:rPr>
              <w:t xml:space="preserve"> 17 punti)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regionali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Progetto – Dichiarazione di impegno a stipulare gli accordi</w:t>
            </w:r>
          </w:p>
        </w:tc>
      </w:tr>
      <w:tr w:rsidR="00DF3588" w:rsidRPr="00DF3588" w:rsidTr="00DF3588">
        <w:trPr>
          <w:cantSplit/>
          <w:trHeight w:val="33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nazionali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33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internazionali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15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Innovatività di processo e/o di prodotto rispetto alle attività ordinarie dei singoli associati </w:t>
            </w:r>
          </w:p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F3588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DF3588">
              <w:rPr>
                <w:rFonts w:ascii="Times New Roman" w:hAnsi="Times New Roman"/>
                <w:sz w:val="16"/>
                <w:szCs w:val="16"/>
              </w:rPr>
              <w:t xml:space="preserve"> 3 punti)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innovatività del prodotto (prodotto nuovo o significativamente migliorato)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 xml:space="preserve">Progetto – Descrizione del carattere innovativo del prodotto, del processo, degli impianti e delle risorse o della modalità proposta per lo sviluppo o la commercializzazione del turismo (esempio, condivisione di impianti e/o macchinari tecnologicamente innovativi, proposta commerciale e/o promozionale da effettuare mediante </w:t>
            </w:r>
            <w:proofErr w:type="spellStart"/>
            <w:r w:rsidRPr="00DF3588">
              <w:rPr>
                <w:rFonts w:ascii="Times New Roman" w:hAnsi="Times New Roman"/>
                <w:sz w:val="18"/>
                <w:szCs w:val="18"/>
              </w:rPr>
              <w:t>app</w:t>
            </w:r>
            <w:proofErr w:type="spellEnd"/>
            <w:r w:rsidRPr="00DF3588">
              <w:rPr>
                <w:rFonts w:ascii="Times New Roman" w:hAnsi="Times New Roman"/>
                <w:sz w:val="18"/>
                <w:szCs w:val="18"/>
              </w:rPr>
              <w:t xml:space="preserve"> e codici QR appositamente creati o mediante piattaforme di prenotazione o vendita </w:t>
            </w:r>
            <w:r w:rsidRPr="00DF3588">
              <w:rPr>
                <w:rFonts w:ascii="Times New Roman" w:hAnsi="Times New Roman"/>
                <w:i/>
                <w:sz w:val="18"/>
                <w:szCs w:val="18"/>
              </w:rPr>
              <w:t>on line</w:t>
            </w:r>
            <w:r w:rsidRPr="00DF3588">
              <w:rPr>
                <w:rFonts w:ascii="Times New Roman" w:hAnsi="Times New Roman"/>
                <w:sz w:val="18"/>
                <w:szCs w:val="18"/>
              </w:rPr>
              <w:t>), corredata da specifici indicatori di impatto e di risultato</w:t>
            </w:r>
          </w:p>
        </w:tc>
      </w:tr>
      <w:tr w:rsidR="00DF3588" w:rsidRPr="00DF3588" w:rsidTr="00DF3588">
        <w:trPr>
          <w:cantSplit/>
          <w:trHeight w:val="142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innovatività del processo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191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condivisione di impianti e/o macchinari tecnologicamente innovativi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9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keepNext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Capacità del progetto proposto di produrre risultati pratici in grado di mantenersi e autoalimentarsi nel tempo, espressa tramite appositi indicatori di risultato </w:t>
            </w:r>
          </w:p>
          <w:p w:rsidR="00DF3588" w:rsidRPr="00DF3588" w:rsidRDefault="00DF3588" w:rsidP="002B071B">
            <w:pPr>
              <w:keepNext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F3588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DF3588">
              <w:rPr>
                <w:rFonts w:ascii="Times New Roman" w:hAnsi="Times New Roman"/>
                <w:sz w:val="16"/>
                <w:szCs w:val="16"/>
              </w:rPr>
              <w:t xml:space="preserve"> 6 punti)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keepNext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sufficiente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Progetto - Elenco degli indicatori di risultato</w:t>
            </w:r>
          </w:p>
        </w:tc>
      </w:tr>
      <w:tr w:rsidR="00DF3588" w:rsidRPr="00DF3588" w:rsidTr="00DF3588">
        <w:trPr>
          <w:cantSplit/>
          <w:trHeight w:val="111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keepNext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keepNext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buona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5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keepNext/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keepNext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ottima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cantSplit/>
          <w:trHeight w:val="105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Grado di chiarezza e di definizione del cronoprogramma </w:t>
            </w:r>
          </w:p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DF3588">
              <w:rPr>
                <w:rFonts w:ascii="Times New Roman" w:hAnsi="Times New Roman"/>
                <w:sz w:val="16"/>
                <w:szCs w:val="16"/>
              </w:rPr>
              <w:t>max</w:t>
            </w:r>
            <w:proofErr w:type="spellEnd"/>
            <w:r w:rsidRPr="00DF3588">
              <w:rPr>
                <w:rFonts w:ascii="Times New Roman" w:hAnsi="Times New Roman"/>
                <w:sz w:val="16"/>
                <w:szCs w:val="16"/>
              </w:rPr>
              <w:t xml:space="preserve"> 2 punti)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correlazione tra il termine temporale di realizzazione, i risultati attesi e le singole azioni progettuali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Cronoprogramma</w:t>
            </w:r>
          </w:p>
        </w:tc>
      </w:tr>
      <w:tr w:rsidR="00DF3588" w:rsidRPr="00DF3588" w:rsidTr="00DF3588">
        <w:trPr>
          <w:cantSplit/>
          <w:trHeight w:val="675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correlazione tra il termine temporale di realizzazione, i risultati attesi e ciascuna fase delle azioni progettuali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588" w:rsidRPr="00DF3588" w:rsidTr="00DF3588">
        <w:trPr>
          <w:trHeight w:val="11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</w:rPr>
              <w:t>Grado di definizione delle procedure interne volte ad evitare conflitti di interesse</w:t>
            </w:r>
          </w:p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</w:rPr>
              <w:t>(Max 1 punti)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 xml:space="preserve">Definizione di una politica di gestione di conflitti di interesse, articolata in procedure da seguire e misure da adottare per la loro gestione </w:t>
            </w:r>
          </w:p>
          <w:p w:rsidR="00DF3588" w:rsidRPr="00DF3588" w:rsidRDefault="00DF3588" w:rsidP="002B071B">
            <w:pPr>
              <w:rPr>
                <w:rFonts w:ascii="Times New Roman" w:hAnsi="Times New Roman"/>
                <w:sz w:val="16"/>
                <w:szCs w:val="16"/>
              </w:rPr>
            </w:pPr>
            <w:r w:rsidRPr="00DF3588">
              <w:rPr>
                <w:rFonts w:ascii="Times New Roman" w:hAnsi="Times New Roman"/>
                <w:sz w:val="16"/>
                <w:szCs w:val="16"/>
              </w:rPr>
              <w:t>(1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588">
              <w:rPr>
                <w:rFonts w:ascii="Times New Roman" w:hAnsi="Times New Roman"/>
                <w:sz w:val="18"/>
                <w:szCs w:val="18"/>
              </w:rPr>
              <w:t>Protocollo per la gestione di eventuali conflitti di interesse, allegato al progetto</w:t>
            </w:r>
          </w:p>
        </w:tc>
      </w:tr>
      <w:tr w:rsidR="00DF3588" w:rsidRPr="00DF3588" w:rsidTr="00DF3588">
        <w:trPr>
          <w:trHeight w:val="340"/>
        </w:trPr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588" w:rsidRPr="00DF3588" w:rsidRDefault="00DF3588" w:rsidP="002B071B">
            <w:pPr>
              <w:ind w:hanging="2"/>
              <w:rPr>
                <w:rFonts w:ascii="Times New Roman" w:hAnsi="Times New Roman"/>
                <w:b/>
                <w:smallCaps/>
                <w:sz w:val="16"/>
                <w:szCs w:val="16"/>
              </w:rPr>
            </w:pPr>
            <w:r w:rsidRPr="00DF3588">
              <w:rPr>
                <w:rFonts w:ascii="Times New Roman" w:hAnsi="Times New Roman"/>
                <w:b/>
                <w:sz w:val="16"/>
                <w:szCs w:val="16"/>
              </w:rPr>
              <w:t>Totale punteggi criteri regionali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 w:rsidRPr="00DF3588">
              <w:rPr>
                <w:rFonts w:ascii="Times New Roman" w:hAnsi="Times New Roman"/>
                <w:b/>
                <w:smallCaps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2B071B">
            <w:pPr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</w:p>
        </w:tc>
      </w:tr>
    </w:tbl>
    <w:p w:rsidR="00DF3588" w:rsidRDefault="00DF3588" w:rsidP="00DF3588"/>
    <w:tbl>
      <w:tblPr>
        <w:tblpPr w:leftFromText="141" w:rightFromText="141" w:vertAnchor="text" w:horzAnchor="margin" w:tblpX="-328" w:tblpY="234"/>
        <w:tblW w:w="5337" w:type="pct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069"/>
        <w:gridCol w:w="1663"/>
        <w:gridCol w:w="1800"/>
        <w:gridCol w:w="1249"/>
        <w:gridCol w:w="835"/>
        <w:gridCol w:w="972"/>
        <w:gridCol w:w="2683"/>
      </w:tblGrid>
      <w:tr w:rsidR="00DF3588" w:rsidRPr="002870F8" w:rsidTr="002B071B"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3588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Criteri di selezione – specifici CLLD</w:t>
            </w:r>
          </w:p>
        </w:tc>
      </w:tr>
      <w:tr w:rsidR="00542C8F" w:rsidRPr="002870F8" w:rsidTr="002B071B"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E7E6E6"/>
          </w:tcPr>
          <w:p w:rsidR="00542C8F" w:rsidRPr="00DF3588" w:rsidRDefault="00542C8F" w:rsidP="00DF3588">
            <w:pPr>
              <w:suppressAutoHyphens/>
              <w:ind w:hanging="2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  <w:p w:rsidR="00542C8F" w:rsidRPr="00DF3588" w:rsidRDefault="00542C8F" w:rsidP="002870F8">
            <w:pPr>
              <w:suppressAutoHyphens/>
              <w:ind w:left="-2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  <w:lang w:eastAsia="zh-CN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  <w:lang w:eastAsia="zh-CN"/>
              </w:rPr>
              <w:t>Principio dei criteri di selezione e punteggio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542C8F" w:rsidRPr="00DF3588" w:rsidRDefault="00542C8F" w:rsidP="00DF3588">
            <w:pPr>
              <w:suppressAutoHyphens/>
              <w:ind w:hanging="2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  <w:p w:rsidR="00542C8F" w:rsidRPr="00DF3588" w:rsidRDefault="00542C8F" w:rsidP="00DF3588">
            <w:pPr>
              <w:suppressAutoHyphens/>
              <w:ind w:hanging="2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  <w:lang w:eastAsia="zh-CN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  <w:lang w:eastAsia="zh-CN"/>
              </w:rPr>
              <w:t>Descrizione criterio</w:t>
            </w:r>
          </w:p>
          <w:p w:rsidR="00542C8F" w:rsidRPr="00DF3588" w:rsidRDefault="00542C8F" w:rsidP="00DF3588">
            <w:pPr>
              <w:suppressAutoHyphens/>
              <w:ind w:right="-122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542C8F" w:rsidRPr="00DF3588" w:rsidRDefault="00542C8F" w:rsidP="002870F8">
            <w:pPr>
              <w:suppressAutoHyphens/>
              <w:ind w:right="-122"/>
              <w:rPr>
                <w:rFonts w:ascii="Times New Roman" w:hAnsi="Times New Roman"/>
                <w:b/>
                <w:smallCaps/>
                <w:sz w:val="15"/>
                <w:szCs w:val="15"/>
                <w:lang w:eastAsia="zh-CN"/>
              </w:rPr>
            </w:pPr>
            <w:r w:rsidRPr="00DF3588">
              <w:rPr>
                <w:rFonts w:ascii="Times New Roman" w:hAnsi="Times New Roman"/>
                <w:b/>
                <w:smallCaps/>
                <w:sz w:val="15"/>
                <w:szCs w:val="15"/>
                <w:lang w:eastAsia="zh-CN"/>
              </w:rPr>
              <w:t>Punteggio</w:t>
            </w:r>
            <w:r w:rsidRPr="002870F8">
              <w:rPr>
                <w:rFonts w:ascii="Times New Roman" w:hAnsi="Times New Roman"/>
                <w:b/>
                <w:smallCaps/>
                <w:sz w:val="15"/>
                <w:szCs w:val="15"/>
                <w:lang w:eastAsia="zh-CN"/>
              </w:rPr>
              <w:t xml:space="preserve"> massimo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</w:tcPr>
          <w:p w:rsidR="00542C8F" w:rsidRPr="002870F8" w:rsidRDefault="00542C8F" w:rsidP="002870F8">
            <w:pPr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</w:p>
          <w:p w:rsidR="00542C8F" w:rsidRPr="002870F8" w:rsidRDefault="00542C8F" w:rsidP="002870F8">
            <w:pPr>
              <w:rPr>
                <w:rFonts w:ascii="Times New Roman" w:hAnsi="Times New Roman"/>
                <w:b/>
                <w:smallCaps/>
                <w:sz w:val="15"/>
                <w:szCs w:val="15"/>
              </w:rPr>
            </w:pPr>
            <w:r w:rsidRPr="002870F8">
              <w:rPr>
                <w:rFonts w:ascii="Times New Roman" w:hAnsi="Times New Roman"/>
                <w:b/>
                <w:smallCaps/>
                <w:sz w:val="15"/>
                <w:szCs w:val="15"/>
              </w:rPr>
              <w:t>Punteggio</w:t>
            </w:r>
          </w:p>
          <w:p w:rsidR="00542C8F" w:rsidRPr="002870F8" w:rsidRDefault="00542C8F" w:rsidP="002870F8">
            <w:pPr>
              <w:suppressAutoHyphens/>
              <w:ind w:hanging="2"/>
              <w:rPr>
                <w:rFonts w:ascii="Times New Roman" w:hAnsi="Times New Roman"/>
                <w:b/>
                <w:smallCaps/>
                <w:sz w:val="15"/>
                <w:szCs w:val="15"/>
                <w:lang w:eastAsia="zh-CN"/>
              </w:rPr>
            </w:pPr>
            <w:r w:rsidRPr="002870F8">
              <w:rPr>
                <w:rFonts w:ascii="Times New Roman" w:hAnsi="Times New Roman"/>
                <w:b/>
                <w:smallCaps/>
                <w:sz w:val="15"/>
                <w:szCs w:val="15"/>
              </w:rPr>
              <w:t>auto - attribuito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42C8F" w:rsidRPr="00DF3588" w:rsidRDefault="00542C8F" w:rsidP="00DF3588">
            <w:pPr>
              <w:suppressAutoHyphens/>
              <w:ind w:hanging="2"/>
              <w:jc w:val="center"/>
              <w:rPr>
                <w:rFonts w:ascii="Times New Roman" w:hAnsi="Times New Roman"/>
                <w:b/>
                <w:smallCaps/>
                <w:sz w:val="16"/>
                <w:szCs w:val="16"/>
                <w:lang w:eastAsia="zh-CN"/>
              </w:rPr>
            </w:pPr>
            <w:r w:rsidRPr="00DF3588">
              <w:rPr>
                <w:rFonts w:ascii="Times New Roman" w:hAnsi="Times New Roman"/>
                <w:b/>
                <w:smallCaps/>
                <w:sz w:val="16"/>
                <w:szCs w:val="16"/>
                <w:lang w:eastAsia="zh-CN"/>
              </w:rPr>
              <w:t>Documentazione comprovante il possesso del requisito</w:t>
            </w:r>
          </w:p>
        </w:tc>
      </w:tr>
      <w:tr w:rsidR="002870F8" w:rsidRPr="002870F8" w:rsidTr="002870F8">
        <w:trPr>
          <w:trHeight w:val="1088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pacing w:after="120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  <w:t xml:space="preserve">grado di rappresentatività del territorio </w:t>
            </w:r>
            <w:r w:rsidRPr="00DF3588"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  <w:lastRenderedPageBreak/>
              <w:t>e dei settori produttivi</w:t>
            </w:r>
          </w:p>
          <w:p w:rsidR="00DF3588" w:rsidRPr="00DF3588" w:rsidRDefault="00DF3588" w:rsidP="00DF3588">
            <w:pPr>
              <w:suppressAutoHyphens/>
              <w:spacing w:after="120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  <w:t>(Max 40 punti)</w:t>
            </w:r>
          </w:p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autoSpaceDN w:val="0"/>
              <w:spacing w:after="200"/>
              <w:ind w:hanging="2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  <w:lastRenderedPageBreak/>
              <w:t xml:space="preserve">Composizione del partenariato espressa in numero di soggetti aderenti al progetto aventi sede legale in </w:t>
            </w:r>
            <w:r w:rsidRPr="00DF3588"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  <w:lastRenderedPageBreak/>
              <w:t xml:space="preserve">territorio extra Italia (punteggio </w:t>
            </w:r>
            <w:proofErr w:type="spellStart"/>
            <w:r w:rsidRPr="00DF3588"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  <w:t>max</w:t>
            </w:r>
            <w:proofErr w:type="spellEnd"/>
            <w:r w:rsidRPr="00DF3588"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  <w:t xml:space="preserve"> 4 punti)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autoSpaceDN w:val="0"/>
              <w:spacing w:after="200"/>
              <w:ind w:hanging="2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  <w:lastRenderedPageBreak/>
              <w:t>Presenza di tour operator internazionale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autoSpaceDN w:val="0"/>
              <w:spacing w:after="200"/>
              <w:ind w:hanging="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  <w:t>n.1 unità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autoSpaceDN w:val="0"/>
              <w:spacing w:after="200"/>
              <w:ind w:hanging="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autoSpaceDN w:val="0"/>
              <w:ind w:hanging="2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2870F8">
            <w:pPr>
              <w:suppressAutoHyphens/>
              <w:autoSpaceDN w:val="0"/>
              <w:ind w:right="1810" w:hanging="2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  <w:t xml:space="preserve">Progetto e Accordo di </w:t>
            </w:r>
          </w:p>
          <w:p w:rsidR="00DF3588" w:rsidRPr="00DF3588" w:rsidRDefault="00DF3588" w:rsidP="00DF3588">
            <w:pPr>
              <w:suppressAutoHyphens/>
              <w:autoSpaceDN w:val="0"/>
              <w:ind w:hanging="2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  <w:t>Partenariato, dichiarazione attestante l’attività svolta</w:t>
            </w:r>
          </w:p>
        </w:tc>
      </w:tr>
      <w:tr w:rsidR="002870F8" w:rsidRPr="002870F8" w:rsidTr="002870F8">
        <w:trPr>
          <w:trHeight w:val="702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pacing w:after="120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autoSpaceDN w:val="0"/>
              <w:spacing w:after="200"/>
              <w:ind w:hanging="2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autoSpaceDN w:val="0"/>
              <w:spacing w:after="200"/>
              <w:ind w:hanging="2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autoSpaceDN w:val="0"/>
              <w:spacing w:after="200"/>
              <w:ind w:hanging="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  <w:t>Oltre n.1 unità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autoSpaceDN w:val="0"/>
              <w:spacing w:after="200"/>
              <w:ind w:hanging="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autoSpaceDN w:val="0"/>
              <w:ind w:hanging="2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autoSpaceDN w:val="0"/>
              <w:ind w:hanging="2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</w:tr>
      <w:tr w:rsidR="002870F8" w:rsidRPr="002870F8" w:rsidTr="002870F8">
        <w:trPr>
          <w:trHeight w:val="64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Composizione del partenariato espressa in numero di soggetti aderenti al progetto aventi sede legale in territorio nazionale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Presenza di tour operator nazionale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n.1 unità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autoSpaceDN w:val="0"/>
              <w:ind w:hanging="2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autoSpaceDN w:val="0"/>
              <w:ind w:hanging="2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kern w:val="3"/>
                <w:sz w:val="16"/>
                <w:szCs w:val="16"/>
                <w:lang w:eastAsia="zh-CN"/>
              </w:rPr>
              <w:t xml:space="preserve">Progetto e Accordo di </w:t>
            </w:r>
          </w:p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Partenariato, dichiarazione attività svolta codice ATECO e iscrizione camera di commercio</w:t>
            </w:r>
          </w:p>
        </w:tc>
      </w:tr>
      <w:tr w:rsidR="002870F8" w:rsidRPr="002870F8" w:rsidTr="002870F8">
        <w:trPr>
          <w:trHeight w:val="17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Imprese di organizzazione di convegni e fiere (con codice ATECO)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Oltre n.3 unità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2870F8" w:rsidRPr="002870F8" w:rsidTr="002870F8">
        <w:trPr>
          <w:trHeight w:val="17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Composizione del partenariato espressa in numero di soggetti aderenti al progetto aventi sede legale in territorio regionale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Associazioni/cooperative di guide turistiche certificate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n.1 unità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Progetto e accordo di partenariato, dichiarazione codice ATECO e eventuale iscrizione camera di commercio</w:t>
            </w:r>
          </w:p>
        </w:tc>
      </w:tr>
      <w:tr w:rsidR="002870F8" w:rsidRPr="002870F8" w:rsidTr="002870F8">
        <w:trPr>
          <w:trHeight w:val="678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Composizione del partenariato espressa in numero di soggetti aderenti al progetto aventi sede operativa nel territorio dei comuni del GAL Terra Barocca.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Strutture alberghiere da 4 stelle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Oltre n.10 unità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Progetto e accordo di partenariato, dichiarazione codice ATECO, iscrizione camera di commercio e dichiarazione attestante classificazione e numero di posti letto autorizzati.</w:t>
            </w:r>
          </w:p>
        </w:tc>
      </w:tr>
      <w:tr w:rsidR="002870F8" w:rsidRPr="002870F8" w:rsidTr="002870F8">
        <w:trPr>
          <w:trHeight w:val="17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Strutture alberghiere fino a 3 stelle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Oltre n.5 unità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2870F8" w:rsidRPr="002870F8" w:rsidTr="002870F8">
        <w:trPr>
          <w:trHeight w:val="17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Campeggi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Oltre n.4 unità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2870F8" w:rsidRPr="002870F8" w:rsidTr="002870F8">
        <w:trPr>
          <w:trHeight w:val="17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Agriturismi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Oltre n.20 unità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2870F8" w:rsidRPr="002870F8" w:rsidTr="002870F8">
        <w:trPr>
          <w:trHeight w:val="17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B&amp;B, case vacanze, affittacamere, ostelli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Oltre n.100 unità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2870F8" w:rsidRPr="002870F8" w:rsidTr="002870F8">
        <w:trPr>
          <w:trHeight w:val="17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Aziende agricole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Oltre n.20 unità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Progetto e accordo di partenariato, dichiarazione codice ATECO, iscrizione camera di commercio</w:t>
            </w:r>
          </w:p>
        </w:tc>
      </w:tr>
      <w:tr w:rsidR="002870F8" w:rsidRPr="002870F8" w:rsidTr="002870F8">
        <w:trPr>
          <w:trHeight w:val="17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OP e consorzi di imprese agricole associate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Oltre n.2 unità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2870F8" w:rsidRPr="002870F8" w:rsidTr="002870F8">
        <w:trPr>
          <w:trHeight w:val="17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Consorzio a marchio il cui disciplinare di produzione preveda nell’areale di produzione almeno uno dei comuni aderenti al GAL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Oltre n.3 unità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Progetto e accordo di partenariato, disciplinare di produzione</w:t>
            </w:r>
          </w:p>
        </w:tc>
      </w:tr>
      <w:tr w:rsidR="002870F8" w:rsidRPr="002870F8" w:rsidTr="002870F8">
        <w:trPr>
          <w:trHeight w:val="17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Enti pubblici, enti a partecipazione pubblica ed enti ecclesiastici operanti nel settore turistico e/o della promozione e tutela dei beni culturali.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Oltre n.2 unità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Progetto e accordo di partenariato, atto costitutivo e statuto e eventuale iscrizione camera di commercio</w:t>
            </w:r>
          </w:p>
        </w:tc>
      </w:tr>
      <w:tr w:rsidR="002870F8" w:rsidRPr="002870F8" w:rsidTr="002870F8">
        <w:trPr>
          <w:trHeight w:val="940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Indice di diversificazione territoriale per la ricettività, presenza di strutture alberghiere ed extra alberghiere con sede operativa nei comuni del territorio </w:t>
            </w: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lastRenderedPageBreak/>
              <w:t>del GAL Terra Barocca.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lastRenderedPageBreak/>
              <w:t>Associazioni e/o fondazioni operanti nel settore turistico e/o della promozione e tutela dei beni culturali. (con tre anni di esperienza)</w:t>
            </w:r>
          </w:p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(punteggio </w:t>
            </w:r>
            <w:proofErr w:type="spellStart"/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max</w:t>
            </w:r>
            <w:proofErr w:type="spellEnd"/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2 punti)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Oltre n.5 unità, in almeno 3 comuni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2870F8" w:rsidRPr="002870F8" w:rsidTr="002870F8">
        <w:trPr>
          <w:trHeight w:val="877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Oltre n.5 unità, in almeno 5 comuni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2870F8" w:rsidRPr="002870F8" w:rsidTr="002870F8">
        <w:trPr>
          <w:trHeight w:val="384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Esercizi alberghieri</w:t>
            </w:r>
          </w:p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(punteggio </w:t>
            </w:r>
            <w:proofErr w:type="spellStart"/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max</w:t>
            </w:r>
            <w:proofErr w:type="spellEnd"/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3 punti)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almeno 4 nel comune di Ragusa; almeno 2 unità nel comune di Modica; almeno 1 unità in almeno uno dei seguenti comuni: Ispica, </w:t>
            </w: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lastRenderedPageBreak/>
              <w:t>Santa Croce e Scicli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Progetto e accordo di partenariato, dichiarazione attività svolta codice ATECO, iscrizione camera di commercio</w:t>
            </w:r>
          </w:p>
        </w:tc>
      </w:tr>
      <w:tr w:rsidR="002870F8" w:rsidRPr="002870F8" w:rsidTr="002870F8">
        <w:trPr>
          <w:trHeight w:val="384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almeno 6 unità nel comune di Ragusa; almeno 3 nel comune di Modica; almeno 1 unità in ciascuno dei seguenti comuni: Ispica, Santa Croce e Scicli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2870F8" w:rsidRPr="002870F8" w:rsidTr="002870F8">
        <w:trPr>
          <w:trHeight w:val="384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Esercizi extra alberghieri</w:t>
            </w:r>
          </w:p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(punteggio </w:t>
            </w:r>
            <w:proofErr w:type="spellStart"/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max</w:t>
            </w:r>
            <w:proofErr w:type="spellEnd"/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3 punti)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almeno 25 unità nel comune di Ragusa, almeno 12 unità nel comune di Modica, almeno 6 unità nel comune di Scicli, almeno 5 unità nel comune di Santa Croce e almeno 4 unità nel comune di Ispica.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Progetto e accordo di partenariato, dichiarazione codice ATECO, iscrizione camera di commercio</w:t>
            </w:r>
          </w:p>
        </w:tc>
      </w:tr>
      <w:tr w:rsidR="002870F8" w:rsidRPr="002870F8" w:rsidTr="002870F8">
        <w:trPr>
          <w:trHeight w:val="384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almeno 38 unità nel comune di Ragusa, almeno 18 unità nel comune di Modica, almeno 8 unità nel comune di Scicli, almeno 7 unità nel comune di Santa Croce e almeno 5 unità nel comune di Ispica.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2870F8" w:rsidRPr="002870F8" w:rsidTr="002870F8">
        <w:trPr>
          <w:trHeight w:val="276"/>
        </w:trPr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Posti letto disponibili in strutture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Oltre n.1000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Dichiarazione attestante classificazione e numero di posti letto autorizzati.</w:t>
            </w:r>
          </w:p>
        </w:tc>
      </w:tr>
      <w:tr w:rsidR="002870F8" w:rsidRPr="002870F8" w:rsidTr="002870F8">
        <w:trPr>
          <w:trHeight w:val="276"/>
        </w:trPr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snapToGrid w:val="0"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b/>
                <w:smallCaps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Coerenza con gli obiettivi orizzontali (ambiente, clima e innovazione)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Appartenere ad un marchio di sostenibilità o di aver ottenuto una certificazione di sostenibilità ambientale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Almeno il 30% dei partner, adottare criteri di certificazione secondo parametri europei, nazionali o regionali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>Progetto – Certificazione di sostenibilità ambientale</w:t>
            </w:r>
          </w:p>
        </w:tc>
      </w:tr>
      <w:tr w:rsidR="002870F8" w:rsidRPr="002870F8" w:rsidTr="002870F8">
        <w:trPr>
          <w:trHeight w:val="87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 xml:space="preserve">Totale punteggio criteri specifici CLLD: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  <w:r w:rsidRPr="00DF3588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2870F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  <w:tr w:rsidR="002870F8" w:rsidRPr="00DF3588" w:rsidTr="002870F8">
        <w:trPr>
          <w:trHeight w:val="87"/>
        </w:trPr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3588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Totale punteggio complessivo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ind w:hanging="2"/>
              <w:jc w:val="center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  <w:r w:rsidRPr="00DF3588">
              <w:rPr>
                <w:rFonts w:ascii="Times New Roman" w:hAnsi="Times New Roman"/>
                <w:b/>
                <w:sz w:val="16"/>
                <w:szCs w:val="16"/>
                <w:lang w:eastAsia="zh-C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588" w:rsidRPr="00DF3588" w:rsidRDefault="00DF3588" w:rsidP="00DF3588">
            <w:pPr>
              <w:suppressAutoHyphens/>
              <w:ind w:hanging="2"/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</w:pPr>
          </w:p>
        </w:tc>
      </w:tr>
    </w:tbl>
    <w:p w:rsidR="00DF3588" w:rsidRDefault="00DF3588" w:rsidP="00DF3588"/>
    <w:p w:rsidR="00DF3588" w:rsidRDefault="00DF3588" w:rsidP="007F0C05">
      <w:pPr>
        <w:ind w:left="708" w:firstLine="708"/>
      </w:pPr>
    </w:p>
    <w:p w:rsidR="00DF3588" w:rsidRDefault="00DF3588" w:rsidP="007F0C05">
      <w:pPr>
        <w:ind w:left="708" w:firstLine="708"/>
      </w:pPr>
    </w:p>
    <w:p w:rsidR="00DF3588" w:rsidRDefault="00DF3588" w:rsidP="007215DA"/>
    <w:p w:rsidR="007F0C05" w:rsidRDefault="007F0C05" w:rsidP="00542C8F">
      <w:pPr>
        <w:rPr>
          <w:b/>
          <w:bCs/>
        </w:rPr>
      </w:pPr>
      <w:r>
        <w:t>Luogo e data</w:t>
      </w:r>
    </w:p>
    <w:p w:rsidR="007F0C05" w:rsidRDefault="007F0C05" w:rsidP="007F0C05">
      <w:pPr>
        <w:ind w:left="5664"/>
        <w:rPr>
          <w:b/>
          <w:bCs/>
        </w:rPr>
      </w:pPr>
    </w:p>
    <w:p w:rsidR="007F0C05" w:rsidRPr="00CE21C0" w:rsidRDefault="007F0C05" w:rsidP="007F0C05">
      <w:pPr>
        <w:ind w:left="4253"/>
        <w:jc w:val="center"/>
        <w:rPr>
          <w:bCs/>
        </w:rPr>
      </w:pPr>
      <w:r w:rsidRPr="00CE21C0">
        <w:rPr>
          <w:bCs/>
        </w:rPr>
        <w:t xml:space="preserve">Il Legale Rappresentante </w:t>
      </w:r>
    </w:p>
    <w:p w:rsidR="007F0C05" w:rsidRDefault="007F0C05" w:rsidP="007F0C05">
      <w:pPr>
        <w:ind w:left="4253"/>
        <w:jc w:val="center"/>
        <w:rPr>
          <w:b/>
          <w:bCs/>
        </w:rPr>
      </w:pPr>
    </w:p>
    <w:p w:rsidR="007F0C05" w:rsidRDefault="007F0C05" w:rsidP="007F0C05">
      <w:pPr>
        <w:ind w:left="4253"/>
        <w:jc w:val="center"/>
      </w:pPr>
      <w:r>
        <w:rPr>
          <w:b/>
          <w:bCs/>
        </w:rPr>
        <w:t>________________________________________</w:t>
      </w:r>
    </w:p>
    <w:p w:rsidR="00A210C5" w:rsidRPr="007F0C05" w:rsidRDefault="00A210C5" w:rsidP="007F0C05"/>
    <w:sectPr w:rsidR="00A210C5" w:rsidRPr="007F0C05" w:rsidSect="0064219E">
      <w:headerReference w:type="default" r:id="rId7"/>
      <w:footerReference w:type="even" r:id="rId8"/>
      <w:footerReference w:type="default" r:id="rId9"/>
      <w:pgSz w:w="11900" w:h="16840"/>
      <w:pgMar w:top="12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0900" w:rsidRDefault="00E20900" w:rsidP="005A392F">
      <w:r>
        <w:separator/>
      </w:r>
    </w:p>
  </w:endnote>
  <w:endnote w:type="continuationSeparator" w:id="0">
    <w:p w:rsidR="00E20900" w:rsidRDefault="00E20900" w:rsidP="005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Burnstown Dam">
    <w:altName w:val="Times New Roman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panose1 w:val="020B0604020202020204"/>
    <w:charset w:val="00"/>
    <w:family w:val="roman"/>
    <w:pitch w:val="variable"/>
  </w:font>
  <w:font w:name="Andale Sans UI">
    <w:panose1 w:val="020B0604020202020204"/>
    <w:charset w:val="00"/>
    <w:family w:val="swiss"/>
    <w:pitch w:val="variable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WE Rg">
    <w:altName w:val="Times New Roman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Thorndale, 'Times New Roman'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29EA" w:rsidRDefault="003129EA" w:rsidP="003129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29EA" w:rsidRDefault="003129EA" w:rsidP="00CF04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30E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A392F" w:rsidRDefault="00902921" w:rsidP="003129EA">
    <w:pPr>
      <w:pStyle w:val="Pidipagina"/>
      <w:ind w:right="360"/>
    </w:pPr>
    <w:r w:rsidRPr="007C0763">
      <w:rPr>
        <w:noProof/>
      </w:rPr>
      <w:drawing>
        <wp:inline distT="0" distB="0" distL="0" distR="0">
          <wp:extent cx="6108700" cy="804545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0900" w:rsidRDefault="00E20900" w:rsidP="005A392F">
      <w:r>
        <w:separator/>
      </w:r>
    </w:p>
  </w:footnote>
  <w:footnote w:type="continuationSeparator" w:id="0">
    <w:p w:rsidR="00E20900" w:rsidRDefault="00E20900" w:rsidP="005A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392F" w:rsidRDefault="00902921" w:rsidP="005A392F">
    <w:r w:rsidRPr="006012AE">
      <w:rPr>
        <w:noProof/>
      </w:rPr>
      <w:drawing>
        <wp:inline distT="0" distB="0" distL="0" distR="0">
          <wp:extent cx="6108700" cy="804545"/>
          <wp:effectExtent l="0" t="0" r="0" b="0"/>
          <wp:docPr id="1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92F" w:rsidRDefault="005A39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1486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76ED7"/>
    <w:multiLevelType w:val="hybridMultilevel"/>
    <w:tmpl w:val="18B4024E"/>
    <w:lvl w:ilvl="0" w:tplc="3ADC621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75B"/>
    <w:multiLevelType w:val="hybridMultilevel"/>
    <w:tmpl w:val="55F89CC4"/>
    <w:lvl w:ilvl="0" w:tplc="EF5C5EB2">
      <w:numFmt w:val="bullet"/>
      <w:lvlText w:val="-"/>
      <w:lvlJc w:val="left"/>
      <w:pPr>
        <w:ind w:left="502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092219"/>
    <w:multiLevelType w:val="hybridMultilevel"/>
    <w:tmpl w:val="91FE6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3DE2"/>
    <w:multiLevelType w:val="hybridMultilevel"/>
    <w:tmpl w:val="415A8F3E"/>
    <w:lvl w:ilvl="0" w:tplc="022C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67A16"/>
    <w:multiLevelType w:val="hybridMultilevel"/>
    <w:tmpl w:val="C612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622A"/>
    <w:multiLevelType w:val="hybridMultilevel"/>
    <w:tmpl w:val="E0769CC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7CC1ED7"/>
    <w:multiLevelType w:val="multilevel"/>
    <w:tmpl w:val="A8E026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E12AB"/>
    <w:multiLevelType w:val="hybridMultilevel"/>
    <w:tmpl w:val="C3AE638A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26D598F"/>
    <w:multiLevelType w:val="hybridMultilevel"/>
    <w:tmpl w:val="322AF4A8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6D32B40"/>
    <w:multiLevelType w:val="hybridMultilevel"/>
    <w:tmpl w:val="CBB22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6BD6"/>
    <w:multiLevelType w:val="hybridMultilevel"/>
    <w:tmpl w:val="006A4350"/>
    <w:lvl w:ilvl="0" w:tplc="A7F4B67A">
      <w:start w:val="1"/>
      <w:numFmt w:val="bullet"/>
      <w:lvlText w:val="-"/>
      <w:lvlJc w:val="left"/>
      <w:pPr>
        <w:ind w:left="10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5372EF2"/>
    <w:multiLevelType w:val="multilevel"/>
    <w:tmpl w:val="3B5233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07EE0"/>
    <w:multiLevelType w:val="hybridMultilevel"/>
    <w:tmpl w:val="3FE479F4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1510677"/>
    <w:multiLevelType w:val="hybridMultilevel"/>
    <w:tmpl w:val="0E40EFA6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6579"/>
    <w:multiLevelType w:val="hybridMultilevel"/>
    <w:tmpl w:val="2AA67F5A"/>
    <w:lvl w:ilvl="0" w:tplc="05CA7676">
      <w:start w:val="5"/>
      <w:numFmt w:val="bullet"/>
      <w:lvlText w:val="-"/>
      <w:lvlJc w:val="left"/>
      <w:pPr>
        <w:ind w:left="862" w:hanging="360"/>
      </w:pPr>
      <w:rPr>
        <w:rFonts w:ascii="Times New Roman" w:eastAsia="TimesNewRomanPSMT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D72EF9"/>
    <w:multiLevelType w:val="hybridMultilevel"/>
    <w:tmpl w:val="8230D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671A7"/>
    <w:multiLevelType w:val="hybridMultilevel"/>
    <w:tmpl w:val="69CAF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7553"/>
    <w:multiLevelType w:val="hybridMultilevel"/>
    <w:tmpl w:val="F454ED88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3ED6404"/>
    <w:multiLevelType w:val="hybridMultilevel"/>
    <w:tmpl w:val="4D9A6C70"/>
    <w:lvl w:ilvl="0" w:tplc="0EA4E72C">
      <w:numFmt w:val="bullet"/>
      <w:lvlText w:val="•"/>
      <w:lvlJc w:val="left"/>
      <w:pPr>
        <w:ind w:left="927" w:hanging="360"/>
      </w:pPr>
      <w:rPr>
        <w:rFonts w:hint="default"/>
        <w:b/>
        <w:color w:val="000000"/>
        <w:sz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7BD4561"/>
    <w:multiLevelType w:val="multilevel"/>
    <w:tmpl w:val="9A6C859E"/>
    <w:styleLink w:val="WW8Num2"/>
    <w:lvl w:ilvl="0">
      <w:numFmt w:val="bullet"/>
      <w:lvlText w:val="-"/>
      <w:lvlJc w:val="left"/>
      <w:pPr>
        <w:ind w:left="720" w:hanging="360"/>
      </w:pPr>
      <w:rPr>
        <w:rFonts w:ascii="Burnstown Dam" w:hAnsi="Burnstown Dam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5AE8366E"/>
    <w:multiLevelType w:val="hybridMultilevel"/>
    <w:tmpl w:val="35F4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B1F0C"/>
    <w:multiLevelType w:val="hybridMultilevel"/>
    <w:tmpl w:val="5386A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E1B17"/>
    <w:multiLevelType w:val="hybridMultilevel"/>
    <w:tmpl w:val="906E4A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F550230"/>
    <w:multiLevelType w:val="hybridMultilevel"/>
    <w:tmpl w:val="5DA26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46B35"/>
    <w:multiLevelType w:val="hybridMultilevel"/>
    <w:tmpl w:val="295070B8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650FE6"/>
    <w:multiLevelType w:val="hybridMultilevel"/>
    <w:tmpl w:val="43DA6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407A1"/>
    <w:multiLevelType w:val="hybridMultilevel"/>
    <w:tmpl w:val="F69C6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064FC"/>
    <w:multiLevelType w:val="hybridMultilevel"/>
    <w:tmpl w:val="85324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E14E6"/>
    <w:multiLevelType w:val="hybridMultilevel"/>
    <w:tmpl w:val="D0889714"/>
    <w:lvl w:ilvl="0" w:tplc="74320A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07E34"/>
    <w:multiLevelType w:val="hybridMultilevel"/>
    <w:tmpl w:val="E41CC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7A13B9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CD0F16"/>
    <w:multiLevelType w:val="hybridMultilevel"/>
    <w:tmpl w:val="E64442B2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DE45BE1"/>
    <w:multiLevelType w:val="hybridMultilevel"/>
    <w:tmpl w:val="CE94ACA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6"/>
  </w:num>
  <w:num w:numId="5">
    <w:abstractNumId w:val="28"/>
  </w:num>
  <w:num w:numId="6">
    <w:abstractNumId w:val="23"/>
  </w:num>
  <w:num w:numId="7">
    <w:abstractNumId w:val="18"/>
  </w:num>
  <w:num w:numId="8">
    <w:abstractNumId w:val="27"/>
  </w:num>
  <w:num w:numId="9">
    <w:abstractNumId w:val="30"/>
  </w:num>
  <w:num w:numId="10">
    <w:abstractNumId w:val="29"/>
  </w:num>
  <w:num w:numId="11">
    <w:abstractNumId w:val="22"/>
  </w:num>
  <w:num w:numId="12">
    <w:abstractNumId w:val="26"/>
  </w:num>
  <w:num w:numId="13">
    <w:abstractNumId w:val="15"/>
  </w:num>
  <w:num w:numId="14">
    <w:abstractNumId w:val="20"/>
  </w:num>
  <w:num w:numId="15">
    <w:abstractNumId w:val="19"/>
  </w:num>
  <w:num w:numId="16">
    <w:abstractNumId w:val="11"/>
  </w:num>
  <w:num w:numId="17">
    <w:abstractNumId w:val="1"/>
  </w:num>
  <w:num w:numId="18">
    <w:abstractNumId w:val="4"/>
  </w:num>
  <w:num w:numId="19">
    <w:abstractNumId w:val="7"/>
  </w:num>
  <w:num w:numId="20">
    <w:abstractNumId w:val="12"/>
  </w:num>
  <w:num w:numId="21">
    <w:abstractNumId w:val="32"/>
  </w:num>
  <w:num w:numId="22">
    <w:abstractNumId w:val="9"/>
  </w:num>
  <w:num w:numId="23">
    <w:abstractNumId w:val="34"/>
  </w:num>
  <w:num w:numId="24">
    <w:abstractNumId w:val="6"/>
  </w:num>
  <w:num w:numId="25">
    <w:abstractNumId w:val="5"/>
  </w:num>
  <w:num w:numId="26">
    <w:abstractNumId w:val="25"/>
  </w:num>
  <w:num w:numId="27">
    <w:abstractNumId w:val="35"/>
  </w:num>
  <w:num w:numId="28">
    <w:abstractNumId w:val="17"/>
  </w:num>
  <w:num w:numId="29">
    <w:abstractNumId w:val="3"/>
  </w:num>
  <w:num w:numId="30">
    <w:abstractNumId w:val="33"/>
  </w:num>
  <w:num w:numId="31">
    <w:abstractNumId w:val="24"/>
  </w:num>
  <w:num w:numId="32">
    <w:abstractNumId w:val="10"/>
  </w:num>
  <w:num w:numId="33">
    <w:abstractNumId w:val="14"/>
  </w:num>
  <w:num w:numId="34">
    <w:abstractNumId w:val="0"/>
  </w:num>
  <w:num w:numId="35">
    <w:abstractNumId w:val="31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2F"/>
    <w:rsid w:val="000132B5"/>
    <w:rsid w:val="001B2447"/>
    <w:rsid w:val="001D5201"/>
    <w:rsid w:val="002870F8"/>
    <w:rsid w:val="002B071B"/>
    <w:rsid w:val="003129EA"/>
    <w:rsid w:val="00322DAB"/>
    <w:rsid w:val="00331ADB"/>
    <w:rsid w:val="003A433F"/>
    <w:rsid w:val="003D4C40"/>
    <w:rsid w:val="003D7249"/>
    <w:rsid w:val="00422D23"/>
    <w:rsid w:val="004B3107"/>
    <w:rsid w:val="00513BA5"/>
    <w:rsid w:val="00541215"/>
    <w:rsid w:val="00542C8F"/>
    <w:rsid w:val="005A392F"/>
    <w:rsid w:val="005C3DFC"/>
    <w:rsid w:val="0064219E"/>
    <w:rsid w:val="006E6064"/>
    <w:rsid w:val="006F0CA5"/>
    <w:rsid w:val="00714F1F"/>
    <w:rsid w:val="007215DA"/>
    <w:rsid w:val="0073794A"/>
    <w:rsid w:val="00750E67"/>
    <w:rsid w:val="007F0793"/>
    <w:rsid w:val="007F0C05"/>
    <w:rsid w:val="008330E3"/>
    <w:rsid w:val="00891723"/>
    <w:rsid w:val="00902921"/>
    <w:rsid w:val="009F205A"/>
    <w:rsid w:val="00A15F17"/>
    <w:rsid w:val="00A210C5"/>
    <w:rsid w:val="00A860A7"/>
    <w:rsid w:val="00AA0395"/>
    <w:rsid w:val="00B23B24"/>
    <w:rsid w:val="00B61AE4"/>
    <w:rsid w:val="00B84424"/>
    <w:rsid w:val="00C26508"/>
    <w:rsid w:val="00CF04D0"/>
    <w:rsid w:val="00D652D3"/>
    <w:rsid w:val="00D75116"/>
    <w:rsid w:val="00D85A5D"/>
    <w:rsid w:val="00DB1842"/>
    <w:rsid w:val="00DF0B79"/>
    <w:rsid w:val="00DF3588"/>
    <w:rsid w:val="00E05A11"/>
    <w:rsid w:val="00E20900"/>
    <w:rsid w:val="00E532EE"/>
    <w:rsid w:val="00E74E24"/>
    <w:rsid w:val="00ED636A"/>
    <w:rsid w:val="00F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526E8"/>
  <w14:defaultImageDpi w14:val="32767"/>
  <w15:chartTrackingRefBased/>
  <w15:docId w15:val="{F78FBA75-A390-1F4D-887D-7571BAD3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2447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B2447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rFonts w:ascii="Times New Roman" w:eastAsia="Times New Roman" w:hAnsi="Times New Roman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92F"/>
  </w:style>
  <w:style w:type="paragraph" w:styleId="Pidipagina">
    <w:name w:val="footer"/>
    <w:basedOn w:val="Normale"/>
    <w:link w:val="PidipaginaCarattere"/>
    <w:unhideWhenUsed/>
    <w:rsid w:val="005A3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392F"/>
  </w:style>
  <w:style w:type="table" w:styleId="Grigliatabella">
    <w:name w:val="Table Grid"/>
    <w:basedOn w:val="Tabellanormale"/>
    <w:uiPriority w:val="39"/>
    <w:rsid w:val="006F0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Carattere"/>
    <w:qFormat/>
    <w:rsid w:val="00D75116"/>
    <w:pPr>
      <w:widowControl w:val="0"/>
      <w:suppressAutoHyphens/>
      <w:autoSpaceDN w:val="0"/>
      <w:textAlignment w:val="baseline"/>
    </w:pPr>
    <w:rPr>
      <w:rFonts w:ascii="Thorndale" w:eastAsia="Andale Sans UI" w:hAnsi="Thorndale" w:cs="MS Gothic"/>
      <w:kern w:val="3"/>
      <w:sz w:val="24"/>
      <w:szCs w:val="24"/>
    </w:rPr>
  </w:style>
  <w:style w:type="paragraph" w:customStyle="1" w:styleId="Grigliamedia21">
    <w:name w:val="Griglia media 21"/>
    <w:qFormat/>
    <w:rsid w:val="00D751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llegamentoipertestuale">
    <w:name w:val="Hyperlink"/>
    <w:uiPriority w:val="99"/>
    <w:unhideWhenUsed/>
    <w:rsid w:val="00750E67"/>
    <w:rPr>
      <w:color w:val="0000FF"/>
      <w:u w:val="single"/>
    </w:rPr>
  </w:style>
  <w:style w:type="paragraph" w:customStyle="1" w:styleId="Default">
    <w:name w:val="Default"/>
    <w:rsid w:val="00750E6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customStyle="1" w:styleId="Titolo1Carattere">
    <w:name w:val="Titolo 1 Carattere"/>
    <w:link w:val="Titolo1"/>
    <w:uiPriority w:val="9"/>
    <w:rsid w:val="001B2447"/>
    <w:rPr>
      <w:rFonts w:eastAsia="MS Gothic"/>
      <w:b/>
      <w:bCs/>
      <w:color w:val="345A8A"/>
      <w:sz w:val="32"/>
      <w:szCs w:val="32"/>
    </w:rPr>
  </w:style>
  <w:style w:type="character" w:customStyle="1" w:styleId="Titolo4Carattere">
    <w:name w:val="Titolo 4 Carattere"/>
    <w:link w:val="Titolo4"/>
    <w:rsid w:val="001B2447"/>
    <w:rPr>
      <w:rFonts w:ascii="Times New Roman" w:eastAsia="Times New Roman" w:hAnsi="Times New Roman"/>
      <w:b/>
      <w:sz w:val="24"/>
    </w:rPr>
  </w:style>
  <w:style w:type="paragraph" w:styleId="Corpotesto">
    <w:name w:val="Body Text"/>
    <w:basedOn w:val="Normale"/>
    <w:link w:val="CorpotestoCarattere"/>
    <w:rsid w:val="001B2447"/>
    <w:pPr>
      <w:spacing w:after="120"/>
    </w:pPr>
    <w:rPr>
      <w:rFonts w:ascii="Times New Roman" w:eastAsia="Times New Roman" w:hAnsi="Times New Roman"/>
      <w:lang w:eastAsia="it-IT"/>
    </w:rPr>
  </w:style>
  <w:style w:type="character" w:customStyle="1" w:styleId="CorpotestoCarattere">
    <w:name w:val="Corpo testo Carattere"/>
    <w:link w:val="Corpotesto"/>
    <w:rsid w:val="001B2447"/>
    <w:rPr>
      <w:rFonts w:ascii="Times New Roman" w:eastAsia="Times New Roman" w:hAnsi="Times New Roman"/>
      <w:sz w:val="24"/>
      <w:szCs w:val="24"/>
    </w:rPr>
  </w:style>
  <w:style w:type="character" w:customStyle="1" w:styleId="Corpodeltesto8">
    <w:name w:val="Corpo del testo (8)"/>
    <w:rsid w:val="001B244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effect w:val="none"/>
      <w:lang w:val="it-IT"/>
    </w:rPr>
  </w:style>
  <w:style w:type="paragraph" w:customStyle="1" w:styleId="Elencoacolori-Colore11">
    <w:name w:val="Elenco a colori - Colore 11"/>
    <w:basedOn w:val="Normale"/>
    <w:qFormat/>
    <w:rsid w:val="001B2447"/>
    <w:pPr>
      <w:ind w:left="720"/>
      <w:contextualSpacing/>
    </w:pPr>
    <w:rPr>
      <w:rFonts w:eastAsia="Times New Roman"/>
      <w:lang w:eastAsia="it-IT"/>
    </w:rPr>
  </w:style>
  <w:style w:type="numbering" w:customStyle="1" w:styleId="WW8Num2">
    <w:name w:val="WW8Num2"/>
    <w:basedOn w:val="Nessunelenco"/>
    <w:rsid w:val="001B2447"/>
    <w:pPr>
      <w:numPr>
        <w:numId w:val="11"/>
      </w:numPr>
    </w:pPr>
  </w:style>
  <w:style w:type="character" w:customStyle="1" w:styleId="Corpodeltesto">
    <w:name w:val="Corpo del testo_"/>
    <w:link w:val="Corpodeltesto1"/>
    <w:rsid w:val="001B2447"/>
    <w:rPr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rsid w:val="001B2447"/>
    <w:pPr>
      <w:widowControl w:val="0"/>
      <w:shd w:val="clear" w:color="auto" w:fill="FFFFFF"/>
      <w:spacing w:line="398" w:lineRule="exact"/>
      <w:ind w:hanging="340"/>
    </w:pPr>
    <w:rPr>
      <w:sz w:val="23"/>
      <w:szCs w:val="2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447"/>
    <w:rPr>
      <w:rFonts w:ascii="Lucida Grande" w:eastAsia="Times New Roman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1B2447"/>
    <w:rPr>
      <w:rFonts w:ascii="Lucida Grande" w:eastAsia="Times New Roman" w:hAnsi="Lucida Grande" w:cs="Lucida Grande"/>
      <w:sz w:val="18"/>
      <w:szCs w:val="18"/>
    </w:rPr>
  </w:style>
  <w:style w:type="character" w:customStyle="1" w:styleId="ui-button-text">
    <w:name w:val="ui-button-text"/>
    <w:rsid w:val="001B2447"/>
  </w:style>
  <w:style w:type="character" w:customStyle="1" w:styleId="apple-converted-space">
    <w:name w:val="apple-converted-space"/>
    <w:rsid w:val="001B2447"/>
  </w:style>
  <w:style w:type="paragraph" w:styleId="NormaleWeb">
    <w:name w:val="Normal (Web)"/>
    <w:basedOn w:val="Normale"/>
    <w:uiPriority w:val="99"/>
    <w:semiHidden/>
    <w:unhideWhenUsed/>
    <w:rsid w:val="001B2447"/>
    <w:rPr>
      <w:rFonts w:ascii="Times New Roman" w:eastAsia="Times New Roman" w:hAnsi="Times New Roman"/>
      <w:lang w:eastAsia="it-IT"/>
    </w:rPr>
  </w:style>
  <w:style w:type="character" w:customStyle="1" w:styleId="CarattereCarattere">
    <w:name w:val="Carattere Carattere"/>
    <w:rsid w:val="001B2447"/>
  </w:style>
  <w:style w:type="character" w:styleId="Numeropagina">
    <w:name w:val="page number"/>
    <w:uiPriority w:val="99"/>
    <w:semiHidden/>
    <w:unhideWhenUsed/>
    <w:rsid w:val="001B2447"/>
  </w:style>
  <w:style w:type="character" w:styleId="Rimandocommento">
    <w:name w:val="annotation reference"/>
    <w:uiPriority w:val="99"/>
    <w:unhideWhenUsed/>
    <w:rsid w:val="001B2447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1B2447"/>
    <w:pPr>
      <w:suppressAutoHyphens/>
      <w:spacing w:before="120" w:after="120"/>
      <w:jc w:val="both"/>
    </w:pPr>
    <w:rPr>
      <w:rFonts w:ascii="Arial" w:hAnsi="Arial"/>
      <w:sz w:val="20"/>
      <w:szCs w:val="20"/>
      <w:lang w:eastAsia="ar-SA"/>
    </w:rPr>
  </w:style>
  <w:style w:type="character" w:customStyle="1" w:styleId="TestocommentoCarattere">
    <w:name w:val="Testo commento Carattere"/>
    <w:uiPriority w:val="99"/>
    <w:semiHidden/>
    <w:rsid w:val="001B2447"/>
    <w:rPr>
      <w:lang w:eastAsia="en-US"/>
    </w:rPr>
  </w:style>
  <w:style w:type="character" w:customStyle="1" w:styleId="TestocommentoCarattere1">
    <w:name w:val="Testo commento Carattere1"/>
    <w:link w:val="Testocommento"/>
    <w:uiPriority w:val="99"/>
    <w:rsid w:val="001B2447"/>
    <w:rPr>
      <w:rFonts w:ascii="Arial" w:hAnsi="Arial"/>
      <w:lang w:eastAsia="ar-SA"/>
    </w:rPr>
  </w:style>
  <w:style w:type="character" w:styleId="Collegamentovisitato">
    <w:name w:val="FollowedHyperlink"/>
    <w:uiPriority w:val="99"/>
    <w:semiHidden/>
    <w:unhideWhenUsed/>
    <w:rsid w:val="001B2447"/>
    <w:rPr>
      <w:color w:val="800080"/>
      <w:u w:val="single"/>
    </w:rPr>
  </w:style>
  <w:style w:type="character" w:customStyle="1" w:styleId="StandardCarattere">
    <w:name w:val="Standard Carattere"/>
    <w:link w:val="Standard"/>
    <w:rsid w:val="001B2447"/>
    <w:rPr>
      <w:rFonts w:ascii="Thorndale" w:eastAsia="Andale Sans UI" w:hAnsi="Thorndale" w:cs="MS Gothic"/>
      <w:kern w:val="3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91723"/>
    <w:pPr>
      <w:spacing w:after="120" w:line="276" w:lineRule="auto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891723"/>
    <w:rPr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1723"/>
    <w:pPr>
      <w:spacing w:after="120" w:line="480" w:lineRule="auto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891723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91723"/>
    <w:pPr>
      <w:spacing w:after="120" w:line="276" w:lineRule="auto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91723"/>
    <w:rPr>
      <w:sz w:val="16"/>
      <w:szCs w:val="16"/>
      <w:lang w:eastAsia="en-US"/>
    </w:rPr>
  </w:style>
  <w:style w:type="paragraph" w:customStyle="1" w:styleId="02oggetto">
    <w:name w:val="02_oggetto"/>
    <w:basedOn w:val="Normale"/>
    <w:uiPriority w:val="99"/>
    <w:rsid w:val="00891723"/>
    <w:pPr>
      <w:suppressAutoHyphens/>
      <w:autoSpaceDE w:val="0"/>
      <w:autoSpaceDN w:val="0"/>
      <w:adjustRightInd w:val="0"/>
      <w:spacing w:after="184"/>
      <w:textAlignment w:val="center"/>
    </w:pPr>
    <w:rPr>
      <w:rFonts w:ascii="DecimaWE Rg" w:eastAsia="Times New Roman" w:hAnsi="DecimaWE Rg" w:cs="DecimaWE Rg"/>
      <w:color w:val="000000"/>
      <w:sz w:val="36"/>
      <w:szCs w:val="3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91723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891723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rsid w:val="00891723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F0C0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F0C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MEDIALIVE DI SACCONE CARMELO &amp; C. SNC IT01420830885</dc:creator>
  <cp:keywords/>
  <dc:description/>
  <cp:lastModifiedBy>Salvatore Occhipinti</cp:lastModifiedBy>
  <cp:revision>2</cp:revision>
  <dcterms:created xsi:type="dcterms:W3CDTF">2021-01-08T16:29:00Z</dcterms:created>
  <dcterms:modified xsi:type="dcterms:W3CDTF">2021-01-08T16:29:00Z</dcterms:modified>
</cp:coreProperties>
</file>