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919"/>
      </w:tblGrid>
      <w:tr w:rsidR="006F0CA5" w:rsidRPr="00D75116" w14:paraId="4010BC8D" w14:textId="77777777" w:rsidTr="00D85A5D">
        <w:tc>
          <w:tcPr>
            <w:tcW w:w="4703" w:type="dxa"/>
            <w:shd w:val="clear" w:color="auto" w:fill="auto"/>
          </w:tcPr>
          <w:p w14:paraId="18286A96" w14:textId="321C03BC" w:rsidR="006F0CA5" w:rsidRPr="00D75116" w:rsidRDefault="00000000" w:rsidP="00D75116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333333"/>
                <w:sz w:val="22"/>
                <w:szCs w:val="22"/>
                <w:lang w:eastAsia="it-IT"/>
              </w:rPr>
              <w:pict w14:anchorId="7DA4E6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9" o:spid="_x0000_i1028" type="#_x0000_t75" style="width:167.85pt;height:158.5pt;visibility:visible;mso-wrap-style:square">
                  <v:imagedata r:id="rId7" o:title=""/>
                  <o:lock v:ext="edit" aspectratio="f"/>
                </v:shape>
              </w:pict>
            </w:r>
          </w:p>
          <w:p w14:paraId="618DCDF0" w14:textId="4E7A3010" w:rsidR="006F0CA5" w:rsidRPr="00D75116" w:rsidRDefault="006F0CA5" w:rsidP="00D75116">
            <w:pPr>
              <w:jc w:val="center"/>
            </w:pPr>
            <w:r w:rsidRPr="00D7511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</w:t>
            </w:r>
            <w:r w:rsidR="0067509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) </w:t>
            </w:r>
            <w:r w:rsidRPr="00D7511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Sicilia 2014-202</w:t>
            </w:r>
            <w:r w:rsidR="0067509B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919" w:type="dxa"/>
            <w:shd w:val="clear" w:color="auto" w:fill="auto"/>
          </w:tcPr>
          <w:p w14:paraId="18225B0A" w14:textId="77777777" w:rsidR="006F0CA5" w:rsidRPr="00D75116" w:rsidRDefault="006C225A" w:rsidP="00D75116">
            <w:pPr>
              <w:jc w:val="center"/>
            </w:pPr>
            <w:r>
              <w:rPr>
                <w:noProof/>
              </w:rPr>
              <w:pict w14:anchorId="1B308E23">
                <v:shape id="Immagine 11" o:spid="_x0000_i1025" type="#_x0000_t75" alt="" style="width:143.05pt;height:143.05pt;visibility:visible;mso-width-percent:0;mso-height-percent:0;mso-width-percent:0;mso-height-percent:0">
                  <v:imagedata r:id="rId8" o:title=""/>
                </v:shape>
              </w:pict>
            </w:r>
          </w:p>
          <w:p w14:paraId="790B42DB" w14:textId="77777777" w:rsidR="006F0CA5" w:rsidRPr="00D75116" w:rsidRDefault="00A210C5" w:rsidP="00D75116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GAL</w:t>
            </w:r>
            <w:r w:rsidR="006F0CA5" w:rsidRPr="00D7511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Terra Barocca</w:t>
            </w:r>
          </w:p>
        </w:tc>
      </w:tr>
    </w:tbl>
    <w:p w14:paraId="5D1E43C3" w14:textId="77777777" w:rsidR="006F0CA5" w:rsidRDefault="006F0CA5"/>
    <w:p w14:paraId="6D1A882C" w14:textId="77777777" w:rsidR="00891723" w:rsidRDefault="00891723">
      <w:pPr>
        <w:rPr>
          <w:rFonts w:ascii="Times New Roman" w:eastAsia="Times New Roman" w:hAnsi="Times New Roman"/>
          <w:b/>
          <w:lang w:eastAsia="it-IT"/>
        </w:rPr>
      </w:pPr>
    </w:p>
    <w:p w14:paraId="2DE6F540" w14:textId="77777777" w:rsidR="001D5201" w:rsidRDefault="001D5201" w:rsidP="001D5201">
      <w:pPr>
        <w:pStyle w:val="Standard"/>
        <w:ind w:right="-568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105B5612" w14:textId="77777777" w:rsidR="001D5201" w:rsidRDefault="001D5201" w:rsidP="001D5201">
      <w:pPr>
        <w:pStyle w:val="Standard"/>
        <w:ind w:right="-568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1B019E66" w14:textId="77777777" w:rsidR="001D5201" w:rsidRDefault="001D5201" w:rsidP="001D5201">
      <w:pPr>
        <w:pStyle w:val="Standard"/>
        <w:ind w:right="-568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282668D4" w14:textId="77777777" w:rsidR="001D5201" w:rsidRDefault="001D5201" w:rsidP="001D5201">
      <w:pPr>
        <w:pStyle w:val="Standard"/>
        <w:ind w:right="-568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64904236" w14:textId="77777777" w:rsidR="001D5201" w:rsidRDefault="001D5201" w:rsidP="001D5201">
      <w:pPr>
        <w:pStyle w:val="Standard"/>
        <w:ind w:right="-568"/>
        <w:jc w:val="center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Allegato 1</w:t>
      </w:r>
    </w:p>
    <w:p w14:paraId="0D491079" w14:textId="77777777" w:rsidR="001D5201" w:rsidRDefault="001D5201" w:rsidP="001D5201">
      <w:pPr>
        <w:pStyle w:val="Standard"/>
        <w:ind w:right="-568"/>
        <w:jc w:val="center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 w:rsidRPr="00C60057"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SCHEDA DI AUTO ATTRIBUZIONE PUNTEGGIO</w:t>
      </w:r>
    </w:p>
    <w:p w14:paraId="4709B94A" w14:textId="77777777" w:rsidR="001D5201" w:rsidRDefault="001D5201" w:rsidP="001D5201">
      <w:pPr>
        <w:pStyle w:val="Standard"/>
        <w:ind w:right="-568"/>
        <w:jc w:val="center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(Art. 47 del .P.R. 445 DEL 28/12/2000 )</w:t>
      </w:r>
    </w:p>
    <w:p w14:paraId="5B1622B9" w14:textId="77777777" w:rsidR="001D5201" w:rsidRDefault="001D5201" w:rsidP="001D5201">
      <w:pPr>
        <w:pStyle w:val="Standard"/>
        <w:suppressAutoHyphens w:val="0"/>
        <w:ind w:right="-56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Scheda di Auto-Attribuzione Punteggi</w:t>
      </w:r>
    </w:p>
    <w:p w14:paraId="7B3F010C" w14:textId="77777777" w:rsidR="001D5201" w:rsidRDefault="001D5201" w:rsidP="001D5201">
      <w:pPr>
        <w:pStyle w:val="Standard"/>
        <w:suppressAutoHyphens w:val="0"/>
        <w:ind w:right="-568"/>
        <w:jc w:val="center"/>
        <w:rPr>
          <w:b/>
          <w:sz w:val="22"/>
          <w:szCs w:val="22"/>
          <w:u w:val="single"/>
        </w:rPr>
      </w:pPr>
    </w:p>
    <w:p w14:paraId="3B183480" w14:textId="77777777" w:rsidR="001D5201" w:rsidRDefault="001D5201" w:rsidP="001D5201">
      <w:pPr>
        <w:pStyle w:val="Standard"/>
        <w:tabs>
          <w:tab w:val="left" w:pos="-1985"/>
        </w:tabs>
        <w:spacing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Il sottoscritto _______________________________ nato a _____________________________________ il ____________, residente a__________________________________________________    prov.  ( ____ )</w:t>
      </w:r>
    </w:p>
    <w:p w14:paraId="2AA2F82E" w14:textId="77777777" w:rsidR="001D5201" w:rsidRDefault="001D5201" w:rsidP="001D5201">
      <w:pPr>
        <w:pStyle w:val="Standard"/>
        <w:tabs>
          <w:tab w:val="left" w:pos="-1985"/>
        </w:tabs>
        <w:spacing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in via ___________________________________________________n. _________, nella qualità di legale rappresentante del Comune di _________________________________________________________   con sede in _____________________________________________________________________________,</w:t>
      </w:r>
    </w:p>
    <w:tbl>
      <w:tblPr>
        <w:tblpPr w:leftFromText="141" w:rightFromText="141" w:vertAnchor="page" w:horzAnchor="page" w:tblpX="989" w:tblpY="415"/>
        <w:tblW w:w="226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1D5201" w:rsidRPr="00D75116" w14:paraId="2F9AB2E9" w14:textId="77777777" w:rsidTr="003A433F">
        <w:trPr>
          <w:trHeight w:val="451"/>
        </w:trPr>
        <w:tc>
          <w:tcPr>
            <w:tcW w:w="2269" w:type="dxa"/>
          </w:tcPr>
          <w:p w14:paraId="4917C2D8" w14:textId="77777777" w:rsidR="001D5201" w:rsidRPr="00D75116" w:rsidRDefault="001D5201" w:rsidP="003A433F">
            <w:pPr>
              <w:pStyle w:val="Intestazione"/>
            </w:pPr>
          </w:p>
        </w:tc>
      </w:tr>
    </w:tbl>
    <w:p w14:paraId="5CCE5156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</w:p>
    <w:p w14:paraId="72132F06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center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u w:val="single"/>
          <w:lang w:eastAsia="en-US" w:bidi="en-US"/>
        </w:rPr>
        <w:t>DICHIARA</w:t>
      </w:r>
    </w:p>
    <w:p w14:paraId="64FFF0C3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  <w:t>che i dati riportati nella scheda che segue sono veri.</w:t>
      </w:r>
    </w:p>
    <w:p w14:paraId="49C46525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Calibri" w:eastAsia="SimSun, 宋体" w:hAnsi="Calibri" w:cs="Calibri"/>
          <w:b/>
          <w:smallCaps/>
          <w:sz w:val="32"/>
          <w:szCs w:val="32"/>
        </w:rPr>
      </w:pPr>
      <w:r>
        <w:rPr>
          <w:rFonts w:ascii="Calibri" w:eastAsia="SimSun, 宋体" w:hAnsi="Calibri" w:cs="Calibri"/>
          <w:b/>
          <w:smallCaps/>
          <w:sz w:val="32"/>
          <w:szCs w:val="32"/>
        </w:rPr>
        <w:t xml:space="preserve">                                          </w:t>
      </w:r>
    </w:p>
    <w:p w14:paraId="0E692365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Calibri" w:eastAsia="SimSun, 宋体" w:hAnsi="Calibri" w:cs="Calibri"/>
          <w:b/>
          <w:smallCaps/>
          <w:sz w:val="32"/>
          <w:szCs w:val="32"/>
        </w:rPr>
      </w:pPr>
    </w:p>
    <w:p w14:paraId="727FA331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Calibri" w:eastAsia="SimSun, 宋体" w:hAnsi="Calibri" w:cs="Calibri"/>
          <w:b/>
          <w:smallCaps/>
          <w:sz w:val="32"/>
          <w:szCs w:val="32"/>
        </w:rPr>
      </w:pPr>
    </w:p>
    <w:p w14:paraId="25A49646" w14:textId="77777777" w:rsidR="001D5201" w:rsidRPr="006F24A4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b/>
          <w:color w:val="000000"/>
          <w:sz w:val="28"/>
          <w:szCs w:val="28"/>
          <w:lang w:eastAsia="en-US" w:bidi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1984"/>
      </w:tblGrid>
      <w:tr w:rsidR="001D5201" w:rsidRPr="00D75116" w14:paraId="6109B10D" w14:textId="77777777" w:rsidTr="003A433F">
        <w:trPr>
          <w:trHeight w:val="329"/>
        </w:trPr>
        <w:tc>
          <w:tcPr>
            <w:tcW w:w="9639" w:type="dxa"/>
            <w:gridSpan w:val="4"/>
            <w:shd w:val="clear" w:color="auto" w:fill="BFBFBF"/>
            <w:vAlign w:val="center"/>
          </w:tcPr>
          <w:p w14:paraId="3625BE7E" w14:textId="77777777" w:rsidR="001D5201" w:rsidRPr="00D248DC" w:rsidRDefault="001D5201" w:rsidP="003A433F">
            <w:pPr>
              <w:pStyle w:val="Grigliamedia21"/>
              <w:jc w:val="center"/>
              <w:rPr>
                <w:b/>
                <w:smallCaps/>
              </w:rPr>
            </w:pPr>
            <w:bookmarkStart w:id="0" w:name="OLE_LINK1"/>
            <w:r w:rsidRPr="00D248DC">
              <w:rPr>
                <w:b/>
                <w:smallCaps/>
              </w:rPr>
              <w:lastRenderedPageBreak/>
              <w:t xml:space="preserve">MISURA 7 – Servizi di base e rinnovamento dei villaggi nelle zone rurali </w:t>
            </w:r>
          </w:p>
        </w:tc>
      </w:tr>
      <w:tr w:rsidR="001D5201" w:rsidRPr="00D75116" w14:paraId="0CC8104F" w14:textId="77777777" w:rsidTr="003A433F">
        <w:trPr>
          <w:trHeight w:val="761"/>
        </w:trPr>
        <w:tc>
          <w:tcPr>
            <w:tcW w:w="9639" w:type="dxa"/>
            <w:gridSpan w:val="4"/>
            <w:shd w:val="clear" w:color="auto" w:fill="BFBFBF"/>
            <w:vAlign w:val="center"/>
          </w:tcPr>
          <w:p w14:paraId="4BDA324A" w14:textId="77777777" w:rsidR="001D5201" w:rsidRPr="00D248DC" w:rsidRDefault="001D5201" w:rsidP="003A433F">
            <w:pPr>
              <w:pStyle w:val="Grigliamedia21"/>
              <w:jc w:val="center"/>
              <w:rPr>
                <w:b/>
                <w:smallCaps/>
              </w:rPr>
            </w:pPr>
            <w:r w:rsidRPr="00D248DC">
              <w:rPr>
                <w:b/>
                <w:smallCaps/>
              </w:rPr>
              <w:t>Sottomisura 7.</w:t>
            </w:r>
            <w:r w:rsidRPr="00CE5B38">
              <w:rPr>
                <w:b/>
                <w:smallCaps/>
              </w:rPr>
              <w:t>5 -</w:t>
            </w:r>
            <w:r w:rsidRPr="00D248DC">
              <w:rPr>
                <w:b/>
                <w:smallCaps/>
              </w:rPr>
              <w:t xml:space="preserve"> sostegno a investimenti di fruizione pubblica in infrastrutture ricreative, informazioni turistiche e infrastrutture turistiche su piccola scala</w:t>
            </w:r>
          </w:p>
        </w:tc>
      </w:tr>
      <w:tr w:rsidR="001D5201" w:rsidRPr="00D75116" w14:paraId="01853F41" w14:textId="77777777" w:rsidTr="003A433F">
        <w:trPr>
          <w:trHeight w:val="581"/>
        </w:trPr>
        <w:tc>
          <w:tcPr>
            <w:tcW w:w="1843" w:type="dxa"/>
            <w:shd w:val="clear" w:color="auto" w:fill="BFBFBF"/>
            <w:vAlign w:val="center"/>
          </w:tcPr>
          <w:p w14:paraId="72266EDA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b/>
                <w:lang w:eastAsia="ar-SA"/>
              </w:rPr>
            </w:pPr>
            <w:r w:rsidRPr="00D75116">
              <w:rPr>
                <w:b/>
                <w:smallCaps/>
                <w:lang w:eastAsia="ar-SA"/>
              </w:rPr>
              <w:t>principi dei criteri di selezione</w:t>
            </w:r>
          </w:p>
        </w:tc>
        <w:tc>
          <w:tcPr>
            <w:tcW w:w="4536" w:type="dxa"/>
            <w:shd w:val="clear" w:color="auto" w:fill="BFBFBF"/>
            <w:vAlign w:val="center"/>
          </w:tcPr>
          <w:p w14:paraId="47779E53" w14:textId="77777777" w:rsidR="001D5201" w:rsidRPr="00D75116" w:rsidRDefault="001D5201" w:rsidP="003A433F">
            <w:pPr>
              <w:snapToGrid w:val="0"/>
              <w:jc w:val="center"/>
              <w:rPr>
                <w:b/>
                <w:lang w:eastAsia="ar-SA"/>
              </w:rPr>
            </w:pPr>
            <w:r w:rsidRPr="00D75116">
              <w:rPr>
                <w:b/>
                <w:smallCaps/>
                <w:lang w:eastAsia="ar-SA"/>
              </w:rPr>
              <w:t>criteri di selezione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301BD2E" w14:textId="77777777" w:rsidR="001D5201" w:rsidRPr="00D75116" w:rsidRDefault="001D5201" w:rsidP="003A433F">
            <w:pPr>
              <w:jc w:val="center"/>
              <w:rPr>
                <w:b/>
                <w:lang w:eastAsia="ar-SA"/>
              </w:rPr>
            </w:pPr>
            <w:r w:rsidRPr="00D75116">
              <w:rPr>
                <w:b/>
                <w:lang w:eastAsia="ar-SA"/>
              </w:rPr>
              <w:t>Punteggio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4C35E30" w14:textId="77777777" w:rsidR="001D5201" w:rsidRPr="00D75116" w:rsidRDefault="001D5201" w:rsidP="003A433F">
            <w:pPr>
              <w:jc w:val="center"/>
              <w:rPr>
                <w:b/>
                <w:lang w:eastAsia="ar-SA"/>
              </w:rPr>
            </w:pPr>
            <w:r w:rsidRPr="00D75116">
              <w:rPr>
                <w:b/>
                <w:lang w:eastAsia="ar-SA"/>
              </w:rPr>
              <w:t xml:space="preserve">Punteggio </w:t>
            </w:r>
          </w:p>
          <w:p w14:paraId="56010E0F" w14:textId="77777777" w:rsidR="001D5201" w:rsidRPr="00D75116" w:rsidRDefault="001D5201" w:rsidP="003A433F">
            <w:pPr>
              <w:jc w:val="center"/>
              <w:rPr>
                <w:b/>
                <w:kern w:val="1"/>
                <w:lang w:eastAsia="ar-SA"/>
              </w:rPr>
            </w:pPr>
            <w:r w:rsidRPr="00D75116">
              <w:rPr>
                <w:b/>
                <w:lang w:eastAsia="ar-SA"/>
              </w:rPr>
              <w:t>auto-attribuito</w:t>
            </w:r>
          </w:p>
        </w:tc>
      </w:tr>
      <w:tr w:rsidR="001D5201" w:rsidRPr="00D75116" w14:paraId="75DEE6AB" w14:textId="77777777" w:rsidTr="003A433F">
        <w:trPr>
          <w:trHeight w:val="642"/>
        </w:trPr>
        <w:tc>
          <w:tcPr>
            <w:tcW w:w="1843" w:type="dxa"/>
            <w:vMerge w:val="restart"/>
            <w:vAlign w:val="center"/>
          </w:tcPr>
          <w:p w14:paraId="6FD84001" w14:textId="77777777" w:rsidR="001D5201" w:rsidRPr="00D75116" w:rsidRDefault="001D5201" w:rsidP="003A433F">
            <w:pPr>
              <w:autoSpaceDE w:val="0"/>
              <w:autoSpaceDN w:val="0"/>
              <w:adjustRightInd w:val="0"/>
            </w:pPr>
            <w:r w:rsidRPr="00D75116">
              <w:t>Coerenza rispetto alle finalità della misura</w:t>
            </w:r>
          </w:p>
          <w:p w14:paraId="561C6AB0" w14:textId="77777777" w:rsidR="001D5201" w:rsidRPr="00D75116" w:rsidRDefault="001D5201" w:rsidP="003A433F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D75116">
              <w:t>(max 40 punti)</w:t>
            </w:r>
          </w:p>
        </w:tc>
        <w:tc>
          <w:tcPr>
            <w:tcW w:w="4536" w:type="dxa"/>
            <w:vAlign w:val="center"/>
          </w:tcPr>
          <w:p w14:paraId="1B35BEC7" w14:textId="77777777" w:rsidR="001D5201" w:rsidRPr="00D75116" w:rsidRDefault="001D5201" w:rsidP="003A433F">
            <w:pPr>
              <w:ind w:left="34"/>
              <w:jc w:val="both"/>
              <w:rPr>
                <w:bCs/>
                <w:lang w:eastAsia="ar-SA"/>
              </w:rPr>
            </w:pPr>
            <w:r w:rsidRPr="00D75116">
              <w:t>Realizzazione di interventi su edifici e fabbricati da riconvertire a servizio di turisti</w:t>
            </w:r>
          </w:p>
        </w:tc>
        <w:tc>
          <w:tcPr>
            <w:tcW w:w="1276" w:type="dxa"/>
            <w:vAlign w:val="center"/>
          </w:tcPr>
          <w:p w14:paraId="77E48DCA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15</w:t>
            </w:r>
          </w:p>
        </w:tc>
        <w:tc>
          <w:tcPr>
            <w:tcW w:w="1984" w:type="dxa"/>
            <w:vAlign w:val="center"/>
          </w:tcPr>
          <w:p w14:paraId="162072C0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</w:p>
        </w:tc>
      </w:tr>
      <w:tr w:rsidR="001D5201" w:rsidRPr="00D75116" w14:paraId="5CD167B1" w14:textId="77777777" w:rsidTr="003A433F">
        <w:trPr>
          <w:trHeight w:val="413"/>
        </w:trPr>
        <w:tc>
          <w:tcPr>
            <w:tcW w:w="1843" w:type="dxa"/>
            <w:vMerge/>
            <w:vAlign w:val="center"/>
          </w:tcPr>
          <w:p w14:paraId="034433CC" w14:textId="77777777" w:rsidR="001D5201" w:rsidRPr="00D75116" w:rsidRDefault="001D5201" w:rsidP="003A43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Align w:val="center"/>
          </w:tcPr>
          <w:p w14:paraId="6A83CE62" w14:textId="77777777" w:rsidR="001D5201" w:rsidRPr="00D75116" w:rsidRDefault="001D5201" w:rsidP="003A433F">
            <w:pPr>
              <w:ind w:left="34"/>
              <w:jc w:val="both"/>
            </w:pPr>
            <w:r w:rsidRPr="00D75116">
              <w:t xml:space="preserve">Realizzazione centri ricreativi e culturali </w:t>
            </w:r>
          </w:p>
        </w:tc>
        <w:tc>
          <w:tcPr>
            <w:tcW w:w="1276" w:type="dxa"/>
            <w:vAlign w:val="center"/>
          </w:tcPr>
          <w:p w14:paraId="5D916510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12</w:t>
            </w:r>
          </w:p>
        </w:tc>
        <w:tc>
          <w:tcPr>
            <w:tcW w:w="1984" w:type="dxa"/>
            <w:vAlign w:val="center"/>
          </w:tcPr>
          <w:p w14:paraId="2DDEF107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kern w:val="1"/>
                <w:lang w:eastAsia="ar-SA"/>
              </w:rPr>
            </w:pPr>
          </w:p>
        </w:tc>
      </w:tr>
      <w:tr w:rsidR="001D5201" w:rsidRPr="00D75116" w14:paraId="4C4AF967" w14:textId="77777777" w:rsidTr="003A433F">
        <w:trPr>
          <w:trHeight w:val="851"/>
        </w:trPr>
        <w:tc>
          <w:tcPr>
            <w:tcW w:w="1843" w:type="dxa"/>
            <w:vMerge/>
            <w:vAlign w:val="center"/>
          </w:tcPr>
          <w:p w14:paraId="6883DC72" w14:textId="77777777" w:rsidR="001D5201" w:rsidRPr="00D75116" w:rsidRDefault="001D5201" w:rsidP="003A43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Align w:val="center"/>
          </w:tcPr>
          <w:p w14:paraId="25ACF7E1" w14:textId="77777777" w:rsidR="001D5201" w:rsidRPr="00D75116" w:rsidRDefault="001D5201" w:rsidP="003A433F">
            <w:pPr>
              <w:ind w:left="34"/>
              <w:jc w:val="both"/>
            </w:pPr>
            <w:r w:rsidRPr="00D75116">
              <w:t>Realizzazione itinerari e sentieri all’interno della RES (Rete Ecologica Siciliana) o all’interno dei borghi storici da valorizzare dal punto di vista turistico</w:t>
            </w:r>
          </w:p>
        </w:tc>
        <w:tc>
          <w:tcPr>
            <w:tcW w:w="1276" w:type="dxa"/>
            <w:vAlign w:val="center"/>
          </w:tcPr>
          <w:p w14:paraId="77AE2CE1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8</w:t>
            </w:r>
          </w:p>
        </w:tc>
        <w:tc>
          <w:tcPr>
            <w:tcW w:w="1984" w:type="dxa"/>
            <w:vAlign w:val="center"/>
          </w:tcPr>
          <w:p w14:paraId="6FFCB224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kern w:val="1"/>
                <w:lang w:eastAsia="ar-SA"/>
              </w:rPr>
            </w:pPr>
          </w:p>
        </w:tc>
      </w:tr>
      <w:tr w:rsidR="001D5201" w:rsidRPr="00D75116" w14:paraId="178B5522" w14:textId="77777777" w:rsidTr="003A433F">
        <w:trPr>
          <w:trHeight w:val="794"/>
        </w:trPr>
        <w:tc>
          <w:tcPr>
            <w:tcW w:w="1843" w:type="dxa"/>
            <w:vMerge/>
            <w:vAlign w:val="center"/>
          </w:tcPr>
          <w:p w14:paraId="734EB4AA" w14:textId="77777777" w:rsidR="001D5201" w:rsidRPr="00D75116" w:rsidRDefault="001D5201" w:rsidP="003A43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Align w:val="center"/>
          </w:tcPr>
          <w:p w14:paraId="2D75CC34" w14:textId="77777777" w:rsidR="001D5201" w:rsidRPr="00D75116" w:rsidRDefault="001D5201" w:rsidP="003A433F">
            <w:pPr>
              <w:ind w:left="34"/>
              <w:jc w:val="both"/>
            </w:pPr>
            <w:r w:rsidRPr="00D75116">
              <w:t>Realizzazione di centri di informazione e accoglienza turistica</w:t>
            </w:r>
          </w:p>
        </w:tc>
        <w:tc>
          <w:tcPr>
            <w:tcW w:w="1276" w:type="dxa"/>
            <w:vAlign w:val="center"/>
          </w:tcPr>
          <w:p w14:paraId="1B27B6D7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5</w:t>
            </w:r>
          </w:p>
        </w:tc>
        <w:tc>
          <w:tcPr>
            <w:tcW w:w="1984" w:type="dxa"/>
            <w:vAlign w:val="center"/>
          </w:tcPr>
          <w:p w14:paraId="5D9E28AD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kern w:val="1"/>
                <w:lang w:eastAsia="ar-SA"/>
              </w:rPr>
            </w:pPr>
          </w:p>
        </w:tc>
      </w:tr>
      <w:tr w:rsidR="001D5201" w:rsidRPr="00D75116" w14:paraId="22C544B8" w14:textId="77777777" w:rsidTr="003A433F">
        <w:trPr>
          <w:trHeight w:val="514"/>
        </w:trPr>
        <w:tc>
          <w:tcPr>
            <w:tcW w:w="1843" w:type="dxa"/>
            <w:vMerge w:val="restart"/>
            <w:vAlign w:val="center"/>
          </w:tcPr>
          <w:p w14:paraId="574DBC7C" w14:textId="77777777" w:rsidR="001D5201" w:rsidRPr="00D75116" w:rsidRDefault="001D5201" w:rsidP="003A433F">
            <w:pPr>
              <w:autoSpaceDE w:val="0"/>
              <w:autoSpaceDN w:val="0"/>
              <w:adjustRightInd w:val="0"/>
            </w:pPr>
            <w:r w:rsidRPr="00D75116">
              <w:t xml:space="preserve">Completamento di itinerari regionali già esistenti </w:t>
            </w:r>
          </w:p>
          <w:p w14:paraId="5C44D7A8" w14:textId="77777777" w:rsidR="001D5201" w:rsidRPr="00D75116" w:rsidRDefault="001D5201" w:rsidP="003A433F">
            <w:pPr>
              <w:autoSpaceDE w:val="0"/>
              <w:autoSpaceDN w:val="0"/>
              <w:adjustRightInd w:val="0"/>
            </w:pPr>
            <w:r w:rsidRPr="00D75116">
              <w:t>(max 15 punti)</w:t>
            </w:r>
          </w:p>
        </w:tc>
        <w:tc>
          <w:tcPr>
            <w:tcW w:w="4536" w:type="dxa"/>
            <w:vAlign w:val="center"/>
          </w:tcPr>
          <w:p w14:paraId="58123679" w14:textId="77777777" w:rsidR="001D5201" w:rsidRPr="00D75116" w:rsidRDefault="001D5201" w:rsidP="003A433F">
            <w:pPr>
              <w:ind w:left="34"/>
              <w:jc w:val="both"/>
              <w:rPr>
                <w:lang w:eastAsia="ar-SA"/>
              </w:rPr>
            </w:pPr>
            <w:r w:rsidRPr="00D75116">
              <w:rPr>
                <w:lang w:eastAsia="ar-SA"/>
              </w:rPr>
              <w:t>Realizzazione di intervento in connessione con 3 o più itinerari esistenti</w:t>
            </w:r>
          </w:p>
        </w:tc>
        <w:tc>
          <w:tcPr>
            <w:tcW w:w="1276" w:type="dxa"/>
            <w:vAlign w:val="center"/>
          </w:tcPr>
          <w:p w14:paraId="4DC0B61E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15</w:t>
            </w:r>
          </w:p>
        </w:tc>
        <w:tc>
          <w:tcPr>
            <w:tcW w:w="1984" w:type="dxa"/>
            <w:vAlign w:val="center"/>
          </w:tcPr>
          <w:p w14:paraId="751787E5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</w:p>
        </w:tc>
      </w:tr>
      <w:tr w:rsidR="001D5201" w:rsidRPr="00D75116" w14:paraId="17F8EB72" w14:textId="77777777" w:rsidTr="003A433F">
        <w:trPr>
          <w:trHeight w:val="588"/>
        </w:trPr>
        <w:tc>
          <w:tcPr>
            <w:tcW w:w="1843" w:type="dxa"/>
            <w:vMerge/>
            <w:vAlign w:val="center"/>
          </w:tcPr>
          <w:p w14:paraId="04EA094F" w14:textId="77777777" w:rsidR="001D5201" w:rsidRPr="00D75116" w:rsidRDefault="001D5201" w:rsidP="003A43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Align w:val="center"/>
          </w:tcPr>
          <w:p w14:paraId="2173D399" w14:textId="77777777" w:rsidR="001D5201" w:rsidRPr="00D75116" w:rsidRDefault="001D5201" w:rsidP="003A433F">
            <w:pPr>
              <w:ind w:left="34"/>
              <w:jc w:val="both"/>
              <w:rPr>
                <w:lang w:eastAsia="ar-SA"/>
              </w:rPr>
            </w:pPr>
            <w:r w:rsidRPr="00D75116">
              <w:rPr>
                <w:lang w:eastAsia="ar-SA"/>
              </w:rPr>
              <w:t>Realizzazione di intervento in connessione con 2 itinerari esistenti</w:t>
            </w:r>
          </w:p>
        </w:tc>
        <w:tc>
          <w:tcPr>
            <w:tcW w:w="1276" w:type="dxa"/>
            <w:vAlign w:val="center"/>
          </w:tcPr>
          <w:p w14:paraId="73895B63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10</w:t>
            </w:r>
          </w:p>
        </w:tc>
        <w:tc>
          <w:tcPr>
            <w:tcW w:w="1984" w:type="dxa"/>
            <w:vAlign w:val="center"/>
          </w:tcPr>
          <w:p w14:paraId="7783D7C0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kern w:val="1"/>
                <w:lang w:eastAsia="ar-SA"/>
              </w:rPr>
            </w:pPr>
          </w:p>
        </w:tc>
      </w:tr>
      <w:tr w:rsidR="001D5201" w:rsidRPr="00D75116" w14:paraId="4C5CD52A" w14:textId="77777777" w:rsidTr="003A433F">
        <w:trPr>
          <w:trHeight w:val="725"/>
        </w:trPr>
        <w:tc>
          <w:tcPr>
            <w:tcW w:w="1843" w:type="dxa"/>
            <w:vMerge/>
            <w:vAlign w:val="center"/>
          </w:tcPr>
          <w:p w14:paraId="436D3048" w14:textId="77777777" w:rsidR="001D5201" w:rsidRPr="00D75116" w:rsidRDefault="001D5201" w:rsidP="003A43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Align w:val="center"/>
          </w:tcPr>
          <w:p w14:paraId="4EE21904" w14:textId="77777777" w:rsidR="001D5201" w:rsidRPr="00D75116" w:rsidRDefault="001D5201" w:rsidP="003A433F">
            <w:pPr>
              <w:ind w:left="34"/>
              <w:jc w:val="both"/>
              <w:rPr>
                <w:lang w:eastAsia="ar-SA"/>
              </w:rPr>
            </w:pPr>
            <w:r w:rsidRPr="00D75116">
              <w:rPr>
                <w:lang w:eastAsia="ar-SA"/>
              </w:rPr>
              <w:t>Realizzazione di intervento in connessione con 1 itinerario esistente</w:t>
            </w:r>
          </w:p>
        </w:tc>
        <w:tc>
          <w:tcPr>
            <w:tcW w:w="1276" w:type="dxa"/>
            <w:vAlign w:val="center"/>
          </w:tcPr>
          <w:p w14:paraId="52E686A5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5</w:t>
            </w:r>
          </w:p>
        </w:tc>
        <w:tc>
          <w:tcPr>
            <w:tcW w:w="1984" w:type="dxa"/>
            <w:vAlign w:val="center"/>
          </w:tcPr>
          <w:p w14:paraId="70C839C3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kern w:val="1"/>
                <w:lang w:eastAsia="ar-SA"/>
              </w:rPr>
            </w:pPr>
          </w:p>
        </w:tc>
      </w:tr>
      <w:tr w:rsidR="001D5201" w:rsidRPr="00D75116" w14:paraId="6581BCC8" w14:textId="77777777" w:rsidTr="003A433F">
        <w:trPr>
          <w:trHeight w:val="1543"/>
        </w:trPr>
        <w:tc>
          <w:tcPr>
            <w:tcW w:w="1843" w:type="dxa"/>
            <w:vAlign w:val="center"/>
          </w:tcPr>
          <w:p w14:paraId="206A98AE" w14:textId="77777777" w:rsidR="001D5201" w:rsidRPr="00D75116" w:rsidRDefault="001D5201" w:rsidP="003A433F">
            <w:pPr>
              <w:autoSpaceDE w:val="0"/>
              <w:autoSpaceDN w:val="0"/>
              <w:adjustRightInd w:val="0"/>
              <w:jc w:val="both"/>
            </w:pPr>
            <w:r w:rsidRPr="00D75116">
              <w:t xml:space="preserve">Numero di Enti coinvolti </w:t>
            </w:r>
          </w:p>
          <w:p w14:paraId="34701EAF" w14:textId="77777777" w:rsidR="001D5201" w:rsidRPr="00D75116" w:rsidRDefault="001D5201" w:rsidP="003A433F">
            <w:pPr>
              <w:autoSpaceDE w:val="0"/>
              <w:autoSpaceDN w:val="0"/>
              <w:adjustRightInd w:val="0"/>
              <w:jc w:val="both"/>
            </w:pPr>
            <w:r w:rsidRPr="00D75116">
              <w:t>(max 15 punti)</w:t>
            </w:r>
          </w:p>
        </w:tc>
        <w:tc>
          <w:tcPr>
            <w:tcW w:w="4536" w:type="dxa"/>
            <w:vAlign w:val="center"/>
          </w:tcPr>
          <w:p w14:paraId="4C55E063" w14:textId="77777777" w:rsidR="001D5201" w:rsidRPr="00D75116" w:rsidRDefault="001D5201" w:rsidP="003A433F">
            <w:pPr>
              <w:jc w:val="both"/>
              <w:rPr>
                <w:bCs/>
                <w:lang w:eastAsia="ar-SA"/>
              </w:rPr>
            </w:pPr>
            <w:r w:rsidRPr="00D75116">
              <w:rPr>
                <w:bCs/>
                <w:lang w:eastAsia="ar-SA"/>
              </w:rPr>
              <w:t xml:space="preserve">&gt; 5   Enti coinvolti </w:t>
            </w:r>
          </w:p>
          <w:p w14:paraId="158E1461" w14:textId="77777777" w:rsidR="001D5201" w:rsidRPr="00D75116" w:rsidRDefault="001D5201" w:rsidP="003A433F">
            <w:pPr>
              <w:jc w:val="both"/>
              <w:rPr>
                <w:bCs/>
                <w:lang w:eastAsia="ar-SA"/>
              </w:rPr>
            </w:pPr>
            <w:r w:rsidRPr="00D75116">
              <w:rPr>
                <w:bCs/>
                <w:lang w:eastAsia="ar-SA"/>
              </w:rPr>
              <w:t>3 - 5 Enti coinvolti</w:t>
            </w:r>
          </w:p>
          <w:p w14:paraId="06B07B9F" w14:textId="77777777" w:rsidR="001D5201" w:rsidRPr="00D75116" w:rsidRDefault="001D5201" w:rsidP="003A433F">
            <w:pPr>
              <w:jc w:val="both"/>
              <w:rPr>
                <w:bCs/>
                <w:lang w:eastAsia="ar-SA"/>
              </w:rPr>
            </w:pPr>
            <w:r w:rsidRPr="00D75116">
              <w:rPr>
                <w:bCs/>
                <w:lang w:eastAsia="ar-SA"/>
              </w:rPr>
              <w:t>1 - 2 Enti coinvolti</w:t>
            </w:r>
          </w:p>
        </w:tc>
        <w:tc>
          <w:tcPr>
            <w:tcW w:w="1276" w:type="dxa"/>
            <w:vAlign w:val="center"/>
          </w:tcPr>
          <w:p w14:paraId="3B8346F2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15</w:t>
            </w:r>
          </w:p>
          <w:p w14:paraId="364596FE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10</w:t>
            </w:r>
          </w:p>
          <w:p w14:paraId="26BE6963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5</w:t>
            </w:r>
          </w:p>
        </w:tc>
        <w:tc>
          <w:tcPr>
            <w:tcW w:w="1984" w:type="dxa"/>
            <w:vAlign w:val="center"/>
          </w:tcPr>
          <w:p w14:paraId="71DDD001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</w:p>
        </w:tc>
      </w:tr>
      <w:tr w:rsidR="001D5201" w:rsidRPr="00D75116" w14:paraId="1165BE03" w14:textId="77777777" w:rsidTr="003A433F">
        <w:trPr>
          <w:trHeight w:val="1550"/>
        </w:trPr>
        <w:tc>
          <w:tcPr>
            <w:tcW w:w="1843" w:type="dxa"/>
            <w:vAlign w:val="center"/>
          </w:tcPr>
          <w:p w14:paraId="3D343FC4" w14:textId="77777777" w:rsidR="001D5201" w:rsidRPr="00D75116" w:rsidRDefault="001D5201" w:rsidP="003A433F">
            <w:pPr>
              <w:autoSpaceDE w:val="0"/>
              <w:autoSpaceDN w:val="0"/>
              <w:adjustRightInd w:val="0"/>
              <w:jc w:val="both"/>
            </w:pPr>
            <w:r w:rsidRPr="00D75116">
              <w:t>Potenziali destinatari dell’intervento</w:t>
            </w:r>
          </w:p>
          <w:p w14:paraId="187F0664" w14:textId="77777777" w:rsidR="001D5201" w:rsidRPr="00D75116" w:rsidRDefault="001D5201" w:rsidP="003A433F">
            <w:pPr>
              <w:snapToGrid w:val="0"/>
              <w:ind w:left="-57" w:right="-23"/>
              <w:rPr>
                <w:lang w:eastAsia="ar-SA"/>
              </w:rPr>
            </w:pPr>
            <w:r w:rsidRPr="00D75116">
              <w:t xml:space="preserve"> (max 10 punti)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24E90B" w14:textId="77777777" w:rsidR="001D5201" w:rsidRPr="00D75116" w:rsidRDefault="001D5201" w:rsidP="003A433F">
            <w:pPr>
              <w:jc w:val="both"/>
              <w:rPr>
                <w:lang w:eastAsia="ar-SA"/>
              </w:rPr>
            </w:pPr>
            <w:r w:rsidRPr="00D75116">
              <w:rPr>
                <w:lang w:eastAsia="ar-SA"/>
              </w:rPr>
              <w:t>&gt; 20.000 abitanti</w:t>
            </w:r>
          </w:p>
          <w:p w14:paraId="0F0D261D" w14:textId="77777777" w:rsidR="001D5201" w:rsidRPr="00D75116" w:rsidRDefault="001D5201" w:rsidP="003A433F">
            <w:pPr>
              <w:jc w:val="both"/>
              <w:rPr>
                <w:lang w:eastAsia="ar-SA"/>
              </w:rPr>
            </w:pPr>
            <w:r w:rsidRPr="00D75116">
              <w:rPr>
                <w:lang w:eastAsia="ar-SA"/>
              </w:rPr>
              <w:t>&gt; 15.000 ≤ 20.000 abitanti</w:t>
            </w:r>
          </w:p>
          <w:p w14:paraId="067BD538" w14:textId="77777777" w:rsidR="001D5201" w:rsidRPr="00D75116" w:rsidRDefault="001D5201" w:rsidP="003A433F">
            <w:pPr>
              <w:jc w:val="both"/>
              <w:rPr>
                <w:lang w:eastAsia="ar-SA"/>
              </w:rPr>
            </w:pPr>
            <w:r w:rsidRPr="00D75116">
              <w:rPr>
                <w:lang w:eastAsia="ar-SA"/>
              </w:rPr>
              <w:t>&gt; 10.000 ≤ 15.000 abitanti</w:t>
            </w:r>
          </w:p>
          <w:p w14:paraId="57AF7F0A" w14:textId="77777777" w:rsidR="001D5201" w:rsidRPr="00D75116" w:rsidRDefault="001D5201" w:rsidP="003A433F">
            <w:pPr>
              <w:jc w:val="both"/>
              <w:rPr>
                <w:lang w:eastAsia="ar-SA"/>
              </w:rPr>
            </w:pPr>
            <w:r w:rsidRPr="00D75116">
              <w:rPr>
                <w:lang w:eastAsia="ar-SA"/>
              </w:rPr>
              <w:t>≤ 10.000 abitanti</w:t>
            </w:r>
          </w:p>
        </w:tc>
        <w:tc>
          <w:tcPr>
            <w:tcW w:w="1276" w:type="dxa"/>
            <w:vAlign w:val="center"/>
          </w:tcPr>
          <w:p w14:paraId="02A9773B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10</w:t>
            </w:r>
          </w:p>
          <w:p w14:paraId="3A4FC8AF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8</w:t>
            </w:r>
          </w:p>
          <w:p w14:paraId="21D2A889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5</w:t>
            </w:r>
          </w:p>
          <w:p w14:paraId="29985AC6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3</w:t>
            </w:r>
          </w:p>
        </w:tc>
        <w:tc>
          <w:tcPr>
            <w:tcW w:w="1984" w:type="dxa"/>
            <w:vAlign w:val="center"/>
          </w:tcPr>
          <w:p w14:paraId="54DF30F3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kern w:val="1"/>
                <w:lang w:eastAsia="ar-SA"/>
              </w:rPr>
            </w:pPr>
          </w:p>
        </w:tc>
      </w:tr>
      <w:tr w:rsidR="001D5201" w:rsidRPr="00D75116" w14:paraId="07E83C6F" w14:textId="77777777" w:rsidTr="003A433F">
        <w:trPr>
          <w:trHeight w:val="701"/>
        </w:trPr>
        <w:tc>
          <w:tcPr>
            <w:tcW w:w="1843" w:type="dxa"/>
            <w:vMerge w:val="restart"/>
            <w:vAlign w:val="center"/>
          </w:tcPr>
          <w:p w14:paraId="07372381" w14:textId="77777777" w:rsidR="001D5201" w:rsidRPr="00D75116" w:rsidRDefault="001D5201" w:rsidP="003A433F">
            <w:pPr>
              <w:autoSpaceDE w:val="0"/>
              <w:autoSpaceDN w:val="0"/>
              <w:adjustRightInd w:val="0"/>
              <w:rPr>
                <w:b/>
              </w:rPr>
            </w:pPr>
            <w:r w:rsidRPr="00D75116">
              <w:t>Localizzazione territoriale con particolare riferimento alle aree rurali con problemi complessivi di sviluppo (max 20 punti)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59B7FE" w14:textId="77777777" w:rsidR="001D5201" w:rsidRPr="00D75116" w:rsidRDefault="001D5201" w:rsidP="003A433F">
            <w:pPr>
              <w:jc w:val="both"/>
              <w:rPr>
                <w:lang w:eastAsia="ar-SA"/>
              </w:rPr>
            </w:pPr>
            <w:r w:rsidRPr="00D75116">
              <w:rPr>
                <w:lang w:eastAsia="ar-SA"/>
              </w:rPr>
              <w:t>Interventi ricadenti interamente in Aree D</w:t>
            </w:r>
          </w:p>
        </w:tc>
        <w:tc>
          <w:tcPr>
            <w:tcW w:w="1276" w:type="dxa"/>
            <w:vAlign w:val="center"/>
          </w:tcPr>
          <w:p w14:paraId="31F48AF4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20</w:t>
            </w:r>
          </w:p>
        </w:tc>
        <w:tc>
          <w:tcPr>
            <w:tcW w:w="1984" w:type="dxa"/>
            <w:vAlign w:val="center"/>
          </w:tcPr>
          <w:p w14:paraId="0D8379E7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kern w:val="1"/>
                <w:lang w:eastAsia="ar-SA"/>
              </w:rPr>
            </w:pPr>
            <w:r w:rsidRPr="00D75116">
              <w:rPr>
                <w:color w:val="000000"/>
              </w:rPr>
              <w:t> </w:t>
            </w:r>
          </w:p>
        </w:tc>
      </w:tr>
      <w:tr w:rsidR="001D5201" w:rsidRPr="00D75116" w14:paraId="239C8A1B" w14:textId="77777777" w:rsidTr="003A433F">
        <w:trPr>
          <w:trHeight w:val="1550"/>
        </w:trPr>
        <w:tc>
          <w:tcPr>
            <w:tcW w:w="1843" w:type="dxa"/>
            <w:vMerge/>
            <w:vAlign w:val="center"/>
          </w:tcPr>
          <w:p w14:paraId="73631390" w14:textId="77777777" w:rsidR="001D5201" w:rsidRPr="00D75116" w:rsidRDefault="001D5201" w:rsidP="003A43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F25FB8" w14:textId="77777777" w:rsidR="001D5201" w:rsidRPr="00D75116" w:rsidRDefault="001D5201" w:rsidP="003A433F">
            <w:pPr>
              <w:jc w:val="both"/>
              <w:rPr>
                <w:lang w:eastAsia="ar-SA"/>
              </w:rPr>
            </w:pPr>
            <w:r w:rsidRPr="00D75116">
              <w:rPr>
                <w:lang w:eastAsia="ar-SA"/>
              </w:rPr>
              <w:t>Interventi ricadenti per almeno il 50% in Aree D</w:t>
            </w:r>
          </w:p>
        </w:tc>
        <w:tc>
          <w:tcPr>
            <w:tcW w:w="1276" w:type="dxa"/>
            <w:vAlign w:val="center"/>
          </w:tcPr>
          <w:p w14:paraId="7F4ED89A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  <w:r w:rsidRPr="00D75116">
              <w:rPr>
                <w:lang w:eastAsia="ar-SA"/>
              </w:rPr>
              <w:t>10</w:t>
            </w:r>
          </w:p>
        </w:tc>
        <w:tc>
          <w:tcPr>
            <w:tcW w:w="1984" w:type="dxa"/>
            <w:vAlign w:val="center"/>
          </w:tcPr>
          <w:p w14:paraId="0ED88615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kern w:val="1"/>
                <w:lang w:eastAsia="ar-SA"/>
              </w:rPr>
            </w:pPr>
          </w:p>
        </w:tc>
      </w:tr>
      <w:tr w:rsidR="001D5201" w:rsidRPr="00D75116" w14:paraId="47D15155" w14:textId="77777777" w:rsidTr="003A433F">
        <w:trPr>
          <w:trHeight w:val="983"/>
        </w:trPr>
        <w:tc>
          <w:tcPr>
            <w:tcW w:w="1843" w:type="dxa"/>
            <w:vAlign w:val="center"/>
          </w:tcPr>
          <w:p w14:paraId="476AE34F" w14:textId="77777777" w:rsidR="001D5201" w:rsidRPr="00D75116" w:rsidRDefault="001D5201" w:rsidP="003A433F">
            <w:pPr>
              <w:snapToGrid w:val="0"/>
              <w:ind w:left="-57" w:right="-23"/>
              <w:rPr>
                <w:lang w:eastAsia="ar-SA"/>
              </w:rPr>
            </w:pPr>
            <w:r w:rsidRPr="00D75116">
              <w:rPr>
                <w:lang w:eastAsia="ar-SA"/>
              </w:rPr>
              <w:lastRenderedPageBreak/>
              <w:t>Eventuali priorità da attribuire in caso di ex aequo</w:t>
            </w:r>
          </w:p>
        </w:tc>
        <w:tc>
          <w:tcPr>
            <w:tcW w:w="4536" w:type="dxa"/>
            <w:vAlign w:val="center"/>
          </w:tcPr>
          <w:p w14:paraId="6A9F1BB3" w14:textId="77777777" w:rsidR="001D5201" w:rsidRPr="00D75116" w:rsidRDefault="001D5201" w:rsidP="003A433F">
            <w:pPr>
              <w:rPr>
                <w:lang w:eastAsia="ar-SA"/>
              </w:rPr>
            </w:pPr>
            <w:r w:rsidRPr="00D75116">
              <w:rPr>
                <w:lang w:eastAsia="ar-SA"/>
              </w:rPr>
              <w:t xml:space="preserve">Progetto che prevede l’utilizzo di beni confiscati alla mafia ai sensi della L.R n. 15 del 15.11.2008 art.7 </w:t>
            </w:r>
          </w:p>
        </w:tc>
        <w:tc>
          <w:tcPr>
            <w:tcW w:w="1276" w:type="dxa"/>
            <w:vAlign w:val="center"/>
          </w:tcPr>
          <w:p w14:paraId="74F67F3C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lang w:eastAsia="ar-SA"/>
              </w:rPr>
            </w:pPr>
          </w:p>
        </w:tc>
        <w:tc>
          <w:tcPr>
            <w:tcW w:w="1984" w:type="dxa"/>
            <w:vAlign w:val="center"/>
          </w:tcPr>
          <w:p w14:paraId="2F7C1F81" w14:textId="77777777" w:rsidR="001D5201" w:rsidRPr="00D75116" w:rsidRDefault="001D5201" w:rsidP="003A433F">
            <w:pPr>
              <w:snapToGrid w:val="0"/>
              <w:ind w:left="-57" w:right="-23"/>
              <w:jc w:val="center"/>
              <w:rPr>
                <w:kern w:val="1"/>
                <w:lang w:eastAsia="ar-SA"/>
              </w:rPr>
            </w:pPr>
          </w:p>
        </w:tc>
      </w:tr>
      <w:tr w:rsidR="0073794A" w:rsidRPr="00D75116" w14:paraId="74ADBC85" w14:textId="77777777" w:rsidTr="0073794A">
        <w:trPr>
          <w:trHeight w:val="571"/>
        </w:trPr>
        <w:tc>
          <w:tcPr>
            <w:tcW w:w="7655" w:type="dxa"/>
            <w:gridSpan w:val="3"/>
            <w:vAlign w:val="center"/>
          </w:tcPr>
          <w:p w14:paraId="442A0FEE" w14:textId="77777777" w:rsidR="0073794A" w:rsidRPr="0073794A" w:rsidRDefault="0073794A" w:rsidP="0073794A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TOTALE </w:t>
            </w:r>
            <w:r w:rsidRPr="00D75116">
              <w:rPr>
                <w:b/>
                <w:lang w:eastAsia="ar-SA"/>
              </w:rPr>
              <w:t>PUNTEGGIO AUTO-ATTRIBUITO</w:t>
            </w:r>
          </w:p>
        </w:tc>
        <w:tc>
          <w:tcPr>
            <w:tcW w:w="1984" w:type="dxa"/>
            <w:vAlign w:val="center"/>
          </w:tcPr>
          <w:p w14:paraId="1CB20670" w14:textId="77777777" w:rsidR="0073794A" w:rsidRPr="00D75116" w:rsidRDefault="0073794A" w:rsidP="003A433F">
            <w:pPr>
              <w:snapToGrid w:val="0"/>
              <w:ind w:left="-57" w:right="-23"/>
              <w:jc w:val="center"/>
              <w:rPr>
                <w:kern w:val="1"/>
                <w:lang w:eastAsia="ar-SA"/>
              </w:rPr>
            </w:pPr>
          </w:p>
        </w:tc>
      </w:tr>
      <w:bookmarkEnd w:id="0"/>
    </w:tbl>
    <w:p w14:paraId="48261F3F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color w:val="000000"/>
          <w:sz w:val="28"/>
          <w:szCs w:val="28"/>
          <w:lang w:eastAsia="en-US" w:bidi="en-US"/>
        </w:rPr>
      </w:pPr>
    </w:p>
    <w:p w14:paraId="79898122" w14:textId="77777777" w:rsidR="001D5201" w:rsidRPr="00071A8B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color w:val="000000"/>
          <w:sz w:val="28"/>
          <w:szCs w:val="28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sz w:val="28"/>
          <w:szCs w:val="28"/>
          <w:lang w:eastAsia="en-US" w:bidi="en-US"/>
        </w:rPr>
        <w:t xml:space="preserve">Saranno ammessi alla valutazione i progetti che raggiungeranno un punteggio minimo di 30 punti. </w:t>
      </w:r>
    </w:p>
    <w:p w14:paraId="2B2BFFF8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207A86E" w14:textId="77777777" w:rsidR="001D5201" w:rsidRDefault="001D5201" w:rsidP="001D5201">
      <w:pPr>
        <w:pStyle w:val="Standard"/>
        <w:jc w:val="both"/>
      </w:pPr>
      <w:r>
        <w:t xml:space="preserve">____________________________ li _________________                                            </w:t>
      </w:r>
    </w:p>
    <w:p w14:paraId="0AD56DEA" w14:textId="77777777" w:rsidR="001D5201" w:rsidRDefault="001D5201" w:rsidP="001D5201">
      <w:pPr>
        <w:pStyle w:val="Standard"/>
        <w:jc w:val="both"/>
      </w:pPr>
    </w:p>
    <w:p w14:paraId="38E65757" w14:textId="77777777" w:rsidR="001D5201" w:rsidRDefault="001D5201" w:rsidP="001D5201">
      <w:pPr>
        <w:pStyle w:val="Standard"/>
        <w:ind w:left="5529"/>
        <w:jc w:val="center"/>
      </w:pPr>
      <w:r>
        <w:t>Firma del Legale Rappresentante</w:t>
      </w:r>
    </w:p>
    <w:p w14:paraId="77B17A52" w14:textId="77777777" w:rsidR="001D5201" w:rsidRDefault="001D5201" w:rsidP="001D5201">
      <w:pPr>
        <w:pStyle w:val="Standard"/>
        <w:ind w:left="5529"/>
        <w:jc w:val="center"/>
      </w:pPr>
    </w:p>
    <w:p w14:paraId="6EAE9432" w14:textId="77777777" w:rsidR="001D5201" w:rsidRDefault="001D5201" w:rsidP="001D5201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b/>
          <w:color w:val="000000"/>
          <w:sz w:val="22"/>
          <w:szCs w:val="22"/>
          <w:lang w:eastAsia="en-US" w:bidi="en-US"/>
        </w:rPr>
      </w:pPr>
      <w:r>
        <w:t xml:space="preserve">                                                                                                   _____________________________</w:t>
      </w:r>
    </w:p>
    <w:p w14:paraId="3A783E79" w14:textId="77777777" w:rsidR="001D5201" w:rsidRDefault="001D5201" w:rsidP="001D5201">
      <w:pPr>
        <w:ind w:left="-1134"/>
      </w:pPr>
    </w:p>
    <w:p w14:paraId="3201689F" w14:textId="77777777" w:rsidR="001D5201" w:rsidRDefault="001D5201" w:rsidP="001D5201"/>
    <w:p w14:paraId="7B176C3B" w14:textId="77777777" w:rsidR="00A210C5" w:rsidRDefault="00A210C5" w:rsidP="001D5201">
      <w:pPr>
        <w:pStyle w:val="Default"/>
        <w:jc w:val="center"/>
      </w:pPr>
    </w:p>
    <w:sectPr w:rsidR="00A210C5" w:rsidSect="006C225A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C976" w14:textId="77777777" w:rsidR="006C225A" w:rsidRDefault="006C225A" w:rsidP="005A392F">
      <w:r>
        <w:separator/>
      </w:r>
    </w:p>
  </w:endnote>
  <w:endnote w:type="continuationSeparator" w:id="0">
    <w:p w14:paraId="3050E2ED" w14:textId="77777777" w:rsidR="006C225A" w:rsidRDefault="006C225A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Burnstown Dam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auto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horndale, 'Times New Roman'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20B0604020202020204"/>
    <w:charset w:val="00"/>
    <w:family w:val="auto"/>
    <w:pitch w:val="variable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5C80" w14:textId="77777777" w:rsidR="005A392F" w:rsidRDefault="006C225A">
    <w:pPr>
      <w:pStyle w:val="Pidipagina"/>
    </w:pPr>
    <w:r>
      <w:rPr>
        <w:noProof/>
      </w:rPr>
      <w:pict w14:anchorId="12778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" style="width:481.1pt;height:63.1pt;visibility:visible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5394" w14:textId="77777777" w:rsidR="006C225A" w:rsidRDefault="006C225A" w:rsidP="005A392F">
      <w:r>
        <w:separator/>
      </w:r>
    </w:p>
  </w:footnote>
  <w:footnote w:type="continuationSeparator" w:id="0">
    <w:p w14:paraId="4B8B9E46" w14:textId="77777777" w:rsidR="006C225A" w:rsidRDefault="006C225A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89E2" w14:textId="77777777" w:rsidR="005A392F" w:rsidRDefault="006C225A" w:rsidP="005A392F">
    <w:r>
      <w:rPr>
        <w:noProof/>
      </w:rPr>
      <w:pict w14:anchorId="7B2BD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7" type="#_x0000_t75" alt="" style="width:481.1pt;height:63.6pt;visibility:visible;mso-width-percent:0;mso-height-percent:0;mso-width-percent:0;mso-height-percent:0">
          <v:imagedata r:id="rId1" o:title=""/>
        </v:shape>
      </w:pict>
    </w:r>
  </w:p>
  <w:p w14:paraId="0F8F5F33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0EB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11326656">
    <w:abstractNumId w:val="13"/>
  </w:num>
  <w:num w:numId="2" w16cid:durableId="1684435118">
    <w:abstractNumId w:val="8"/>
  </w:num>
  <w:num w:numId="3" w16cid:durableId="613942276">
    <w:abstractNumId w:val="2"/>
  </w:num>
  <w:num w:numId="4" w16cid:durableId="1049109207">
    <w:abstractNumId w:val="16"/>
  </w:num>
  <w:num w:numId="5" w16cid:durableId="1332414863">
    <w:abstractNumId w:val="27"/>
  </w:num>
  <w:num w:numId="6" w16cid:durableId="1955166400">
    <w:abstractNumId w:val="22"/>
  </w:num>
  <w:num w:numId="7" w16cid:durableId="875191874">
    <w:abstractNumId w:val="18"/>
  </w:num>
  <w:num w:numId="8" w16cid:durableId="1595942578">
    <w:abstractNumId w:val="26"/>
  </w:num>
  <w:num w:numId="9" w16cid:durableId="1016928228">
    <w:abstractNumId w:val="29"/>
  </w:num>
  <w:num w:numId="10" w16cid:durableId="1127970842">
    <w:abstractNumId w:val="28"/>
  </w:num>
  <w:num w:numId="11" w16cid:durableId="1368263129">
    <w:abstractNumId w:val="21"/>
  </w:num>
  <w:num w:numId="12" w16cid:durableId="2018068558">
    <w:abstractNumId w:val="25"/>
  </w:num>
  <w:num w:numId="13" w16cid:durableId="152911208">
    <w:abstractNumId w:val="15"/>
  </w:num>
  <w:num w:numId="14" w16cid:durableId="1931814376">
    <w:abstractNumId w:val="20"/>
  </w:num>
  <w:num w:numId="15" w16cid:durableId="1749960348">
    <w:abstractNumId w:val="19"/>
  </w:num>
  <w:num w:numId="16" w16cid:durableId="511141165">
    <w:abstractNumId w:val="11"/>
  </w:num>
  <w:num w:numId="17" w16cid:durableId="691806109">
    <w:abstractNumId w:val="1"/>
  </w:num>
  <w:num w:numId="18" w16cid:durableId="247738677">
    <w:abstractNumId w:val="4"/>
  </w:num>
  <w:num w:numId="19" w16cid:durableId="1826586586">
    <w:abstractNumId w:val="7"/>
  </w:num>
  <w:num w:numId="20" w16cid:durableId="790976554">
    <w:abstractNumId w:val="12"/>
  </w:num>
  <w:num w:numId="21" w16cid:durableId="253975587">
    <w:abstractNumId w:val="30"/>
  </w:num>
  <w:num w:numId="22" w16cid:durableId="1881431246">
    <w:abstractNumId w:val="9"/>
  </w:num>
  <w:num w:numId="23" w16cid:durableId="128598465">
    <w:abstractNumId w:val="32"/>
  </w:num>
  <w:num w:numId="24" w16cid:durableId="1188524593">
    <w:abstractNumId w:val="6"/>
  </w:num>
  <w:num w:numId="25" w16cid:durableId="51465120">
    <w:abstractNumId w:val="5"/>
  </w:num>
  <w:num w:numId="26" w16cid:durableId="1797135389">
    <w:abstractNumId w:val="24"/>
  </w:num>
  <w:num w:numId="27" w16cid:durableId="835657090">
    <w:abstractNumId w:val="33"/>
  </w:num>
  <w:num w:numId="28" w16cid:durableId="958147980">
    <w:abstractNumId w:val="17"/>
  </w:num>
  <w:num w:numId="29" w16cid:durableId="2122409653">
    <w:abstractNumId w:val="3"/>
  </w:num>
  <w:num w:numId="30" w16cid:durableId="196504696">
    <w:abstractNumId w:val="31"/>
  </w:num>
  <w:num w:numId="31" w16cid:durableId="18750678">
    <w:abstractNumId w:val="23"/>
  </w:num>
  <w:num w:numId="32" w16cid:durableId="1806466387">
    <w:abstractNumId w:val="10"/>
  </w:num>
  <w:num w:numId="33" w16cid:durableId="485753838">
    <w:abstractNumId w:val="14"/>
  </w:num>
  <w:num w:numId="34" w16cid:durableId="157759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92F"/>
    <w:rsid w:val="00187C07"/>
    <w:rsid w:val="001B2447"/>
    <w:rsid w:val="001D5201"/>
    <w:rsid w:val="00331ADB"/>
    <w:rsid w:val="003A433F"/>
    <w:rsid w:val="003D7249"/>
    <w:rsid w:val="00513BA5"/>
    <w:rsid w:val="00541215"/>
    <w:rsid w:val="005A392F"/>
    <w:rsid w:val="005C3DFC"/>
    <w:rsid w:val="0067509B"/>
    <w:rsid w:val="00692AD0"/>
    <w:rsid w:val="006C225A"/>
    <w:rsid w:val="006F0CA5"/>
    <w:rsid w:val="0073794A"/>
    <w:rsid w:val="00750E67"/>
    <w:rsid w:val="00891723"/>
    <w:rsid w:val="009F205A"/>
    <w:rsid w:val="00A15F17"/>
    <w:rsid w:val="00A210C5"/>
    <w:rsid w:val="00A860A7"/>
    <w:rsid w:val="00C26508"/>
    <w:rsid w:val="00D75116"/>
    <w:rsid w:val="00D85A5D"/>
    <w:rsid w:val="00DF0B79"/>
    <w:rsid w:val="00E05A11"/>
    <w:rsid w:val="00E74E24"/>
    <w:rsid w:val="00ED636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A6CD2"/>
  <w14:defaultImageDpi w14:val="32767"/>
  <w15:chartTrackingRefBased/>
  <w15:docId w15:val="{E3F32977-2A3A-CC45-A626-FFCFB451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customStyle="1" w:styleId="Grigliamedia21">
    <w:name w:val="Griglia media 21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customStyle="1" w:styleId="Elencoacolori-Colore11">
    <w:name w:val="Elenco a colori - Colore 11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3</cp:revision>
  <dcterms:created xsi:type="dcterms:W3CDTF">2024-04-10T15:01:00Z</dcterms:created>
  <dcterms:modified xsi:type="dcterms:W3CDTF">2024-04-10T15:45:00Z</dcterms:modified>
</cp:coreProperties>
</file>