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D0" w:rsidRPr="00D65813" w:rsidRDefault="00FC2CD0" w:rsidP="00F91875">
      <w:pPr>
        <w:jc w:val="center"/>
        <w:rPr>
          <w:rFonts w:ascii="Times New Roman" w:hAnsi="Times New Roman" w:cs="Times New Roman"/>
          <w:b/>
          <w:iCs/>
          <w:u w:val="single"/>
        </w:rPr>
      </w:pPr>
      <w:r w:rsidRPr="00D65813">
        <w:rPr>
          <w:rFonts w:ascii="Times New Roman" w:hAnsi="Times New Roman" w:cs="Times New Roman"/>
          <w:b/>
          <w:color w:val="212529"/>
          <w:lang w:eastAsia="it-IT"/>
        </w:rPr>
        <w:t>CANDIDATO/A</w:t>
      </w:r>
      <w:r w:rsidRPr="00D65813">
        <w:rPr>
          <w:rFonts w:ascii="Times New Roman" w:hAnsi="Times New Roman" w:cs="Times New Roman"/>
          <w:color w:val="212529"/>
          <w:lang w:eastAsia="it-IT"/>
        </w:rPr>
        <w:t xml:space="preserve">: </w:t>
      </w:r>
      <w:proofErr w:type="gramStart"/>
      <w:r w:rsidR="00F91875" w:rsidRPr="00D65813">
        <w:rPr>
          <w:rFonts w:ascii="Times New Roman" w:hAnsi="Times New Roman" w:cs="Times New Roman"/>
          <w:color w:val="212529"/>
          <w:lang w:eastAsia="it-IT"/>
        </w:rPr>
        <w:t>…….</w:t>
      </w:r>
      <w:proofErr w:type="gramEnd"/>
      <w:r w:rsidR="00F91875" w:rsidRPr="00D65813">
        <w:rPr>
          <w:rFonts w:ascii="Times New Roman" w:hAnsi="Times New Roman" w:cs="Times New Roman"/>
          <w:color w:val="212529"/>
          <w:lang w:eastAsia="it-IT"/>
        </w:rPr>
        <w:t>.</w:t>
      </w:r>
      <w:r w:rsidRPr="00D65813">
        <w:rPr>
          <w:rFonts w:ascii="Times New Roman" w:hAnsi="Times New Roman" w:cs="Times New Roman"/>
          <w:color w:val="212529"/>
          <w:lang w:eastAsia="it-IT"/>
        </w:rPr>
        <w:t>…………………………………………</w:t>
      </w:r>
      <w:bookmarkStart w:id="0" w:name="_GoBack"/>
      <w:bookmarkEnd w:id="0"/>
    </w:p>
    <w:p w:rsidR="00FC2CD0" w:rsidRPr="00D65813" w:rsidRDefault="00FC2CD0" w:rsidP="00FC2CD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4504"/>
        <w:gridCol w:w="2974"/>
        <w:gridCol w:w="1845"/>
        <w:gridCol w:w="1361"/>
        <w:gridCol w:w="4441"/>
      </w:tblGrid>
      <w:tr w:rsidR="00D65813" w:rsidRPr="00D65813" w:rsidTr="00D658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7D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 – TITOLI E CURRICULUM</w:t>
            </w: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 specifico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Punteggio cumulativo 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fino</w:t>
            </w:r>
            <w:proofErr w:type="gramEnd"/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autoattributo</w:t>
            </w:r>
            <w:proofErr w:type="spellEnd"/>
            <w:proofErr w:type="gram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Indicazioni di riscontro nel curriculum</w:t>
            </w: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ind w:right="-2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 di laurea:</w:t>
            </w:r>
          </w:p>
          <w:p w:rsidR="00D65813" w:rsidRPr="00D65813" w:rsidRDefault="00D65813" w:rsidP="00D65813">
            <w:pPr>
              <w:pStyle w:val="Paragrafoelenco"/>
              <w:numPr>
                <w:ilvl w:val="0"/>
                <w:numId w:val="25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284" w:right="-252" w:hanging="255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e lode</w:t>
            </w:r>
          </w:p>
          <w:p w:rsidR="00D65813" w:rsidRPr="00D65813" w:rsidRDefault="00D65813" w:rsidP="00D65813">
            <w:pPr>
              <w:pStyle w:val="Paragrafoelenco"/>
              <w:numPr>
                <w:ilvl w:val="0"/>
                <w:numId w:val="25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284" w:right="-252" w:hanging="255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a 110</w:t>
            </w:r>
          </w:p>
          <w:p w:rsidR="00D65813" w:rsidRPr="00D65813" w:rsidRDefault="00D65813" w:rsidP="00D65813">
            <w:pPr>
              <w:pStyle w:val="Paragrafoelenco"/>
              <w:numPr>
                <w:ilvl w:val="0"/>
                <w:numId w:val="25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284" w:right="-252" w:hanging="255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inferiore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100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4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di studio:</w:t>
            </w:r>
          </w:p>
          <w:p w:rsidR="00D65813" w:rsidRPr="00D65813" w:rsidRDefault="00D65813" w:rsidP="00D65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Laurea triennale </w:t>
            </w:r>
          </w:p>
          <w:p w:rsidR="00D65813" w:rsidRPr="00D65813" w:rsidRDefault="00D65813" w:rsidP="00D65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Laurea magistrale o vecchio ordinamento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10</w:t>
            </w:r>
          </w:p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 formazione:</w:t>
            </w:r>
          </w:p>
          <w:p w:rsidR="00D65813" w:rsidRPr="00D65813" w:rsidRDefault="00D65813" w:rsidP="00D65813">
            <w:pPr>
              <w:pStyle w:val="Paragrafoelenco"/>
              <w:numPr>
                <w:ilvl w:val="0"/>
                <w:numId w:val="25"/>
              </w:numPr>
              <w:tabs>
                <w:tab w:val="left" w:pos="277"/>
              </w:tabs>
              <w:spacing w:after="0" w:line="240" w:lineRule="auto"/>
              <w:ind w:left="313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dottorato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ricerca </w:t>
            </w:r>
          </w:p>
          <w:p w:rsidR="00D65813" w:rsidRPr="00D65813" w:rsidRDefault="00D65813" w:rsidP="00D65813">
            <w:pPr>
              <w:pStyle w:val="Paragrafoelenco"/>
              <w:numPr>
                <w:ilvl w:val="0"/>
                <w:numId w:val="25"/>
              </w:numPr>
              <w:tabs>
                <w:tab w:val="left" w:pos="277"/>
              </w:tabs>
              <w:spacing w:after="0" w:line="240" w:lineRule="auto"/>
              <w:ind w:left="313" w:hanging="284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universitari di secondo livello</w:t>
            </w:r>
          </w:p>
          <w:p w:rsidR="00D65813" w:rsidRPr="00D65813" w:rsidRDefault="00D65813" w:rsidP="00D65813">
            <w:pPr>
              <w:pStyle w:val="Paragrafoelenco"/>
              <w:numPr>
                <w:ilvl w:val="0"/>
                <w:numId w:val="25"/>
              </w:numPr>
              <w:tabs>
                <w:tab w:val="left" w:pos="277"/>
              </w:tabs>
              <w:spacing w:after="0" w:line="240" w:lineRule="auto"/>
              <w:ind w:left="313" w:hanging="284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universitari di primo livello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3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Partecipazione a qualificati corsi di formazione (master executive, corsi di specializzazione, </w:t>
            </w: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ecc..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non universitari sul management turistico della durata di almeno 6 mesi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professionale in qualità di dipendente in strutture dell’ospitalità (alberghiero e/o extra-</w:t>
            </w: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alberghiero)  </w:t>
            </w:r>
            <w:proofErr w:type="gram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punto per ogni anno di esperienza professionale 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un massimo di 5 punti)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professionale (direzione, organizzazione, gestione risorse umane, commercializzazione del prodotto) in qualità di consulente nell’ambito alberghiero ed extralberghiero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punti per ogni azienda seguita </w:t>
            </w:r>
          </w:p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un massimo di 10 punti)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professionale (in qualità di dipendente e/o consulente) in strutture alberghiere e/o extralberghiere nel territorio del GAL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Organizzazione di eventi turistici, blog tour, press tour, iniziative promozionali per lo sviluppo turistico di un ente e/o territorio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punti per ogni iniziativa </w:t>
            </w:r>
          </w:p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</w:t>
            </w:r>
            <w:proofErr w:type="gramEnd"/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 un massimo di 20 punti)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13" w:rsidRPr="00D65813" w:rsidTr="00D65813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TOTALE PARZIALE MAX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13" w:rsidRPr="00D65813" w:rsidRDefault="00D65813" w:rsidP="00D6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6414A" w:rsidRPr="00D65813" w:rsidRDefault="00A6414A" w:rsidP="00FC2CD0">
      <w:pPr>
        <w:rPr>
          <w:rFonts w:ascii="Times New Roman" w:hAnsi="Times New Roman" w:cs="Times New Roman"/>
          <w:sz w:val="26"/>
          <w:szCs w:val="26"/>
        </w:rPr>
      </w:pPr>
    </w:p>
    <w:p w:rsidR="00303B87" w:rsidRPr="00D65813" w:rsidRDefault="00FC2CD0" w:rsidP="00303B87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658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Luogo e data ________________________                                                             </w:t>
      </w:r>
      <w:r w:rsidR="00F91875" w:rsidRPr="00D658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D65813">
        <w:rPr>
          <w:rFonts w:ascii="Times New Roman" w:hAnsi="Times New Roman" w:cs="Times New Roman"/>
          <w:bCs/>
          <w:color w:val="000000"/>
          <w:sz w:val="20"/>
          <w:szCs w:val="20"/>
        </w:rPr>
        <w:t>Firma del/della candidato/a ______________________________________________</w:t>
      </w:r>
    </w:p>
    <w:sectPr w:rsidR="00303B87" w:rsidRPr="00D65813" w:rsidSect="00B10E87">
      <w:headerReference w:type="default" r:id="rId8"/>
      <w:footerReference w:type="even" r:id="rId9"/>
      <w:footerReference w:type="default" r:id="rId10"/>
      <w:footnotePr>
        <w:pos w:val="beneathText"/>
      </w:footnotePr>
      <w:endnotePr>
        <w:numFmt w:val="decimal"/>
      </w:endnotePr>
      <w:type w:val="continuous"/>
      <w:pgSz w:w="16837" w:h="11905" w:orient="landscape" w:code="9"/>
      <w:pgMar w:top="1701" w:right="1134" w:bottom="567" w:left="794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DC" w:rsidRDefault="00D619DC">
      <w:r>
        <w:separator/>
      </w:r>
    </w:p>
  </w:endnote>
  <w:endnote w:type="continuationSeparator" w:id="0">
    <w:p w:rsidR="00D619DC" w:rsidRDefault="00D6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66" w:rsidRPr="003E74DF" w:rsidRDefault="00CA3C66" w:rsidP="008C7674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</w:p>
  <w:p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DC" w:rsidRDefault="00D619DC">
      <w:r>
        <w:separator/>
      </w:r>
    </w:p>
  </w:footnote>
  <w:footnote w:type="continuationSeparator" w:id="0">
    <w:p w:rsidR="00D619DC" w:rsidRDefault="00D6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</w:tblCellMar>
      <w:tblLook w:val="04A0" w:firstRow="1" w:lastRow="0" w:firstColumn="1" w:lastColumn="0" w:noHBand="0" w:noVBand="1"/>
    </w:tblPr>
    <w:tblGrid>
      <w:gridCol w:w="1084"/>
      <w:gridCol w:w="13933"/>
    </w:tblGrid>
    <w:tr w:rsidR="00B522A9" w:rsidRPr="001E512D" w:rsidTr="003C7BCB">
      <w:trPr>
        <w:trHeight w:val="340"/>
        <w:jc w:val="center"/>
      </w:trPr>
      <w:tc>
        <w:tcPr>
          <w:tcW w:w="361" w:type="pct"/>
          <w:vMerge w:val="restart"/>
          <w:shd w:val="clear" w:color="auto" w:fill="auto"/>
          <w:vAlign w:val="center"/>
        </w:tcPr>
        <w:p w:rsidR="00B522A9" w:rsidRPr="001E512D" w:rsidRDefault="00204369" w:rsidP="003C7BCB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45.75pt;height:54pt;visibility:visible">
                <v:imagedata r:id="rId1" o:title="" croptop="2999f" cropbottom="4498f"/>
              </v:shape>
            </w:pict>
          </w:r>
        </w:p>
      </w:tc>
      <w:tc>
        <w:tcPr>
          <w:tcW w:w="4639" w:type="pct"/>
          <w:shd w:val="clear" w:color="auto" w:fill="auto"/>
          <w:vAlign w:val="center"/>
        </w:tcPr>
        <w:p w:rsidR="00B522A9" w:rsidRPr="001E512D" w:rsidRDefault="00A6414A" w:rsidP="00B522A9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</w:pPr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Avviso pubblico di selezione di vari profili professionali per l’attuazione del P.O n. 4/2023 “Terra Barocca naturalmente accogliente” (C.U.P. G88J23000320009 - Sottomisura 19.2) e del Progetto di cooperazione “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Discovering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 xml:space="preserve"> 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Rural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 xml:space="preserve"> </w:t>
          </w:r>
          <w:proofErr w:type="spellStart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Sicily</w:t>
          </w:r>
          <w:proofErr w:type="spellEnd"/>
          <w:r w:rsidRPr="001E512D"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  <w:lang w:eastAsia="it-IT"/>
            </w:rPr>
            <w:t>” (C.U.P. G88J24000040009 - Sottomisura 19.3)</w:t>
          </w:r>
        </w:p>
      </w:tc>
    </w:tr>
    <w:tr w:rsidR="00B522A9" w:rsidRPr="001E512D" w:rsidTr="003C7BCB">
      <w:trPr>
        <w:trHeight w:val="737"/>
        <w:jc w:val="center"/>
      </w:trPr>
      <w:tc>
        <w:tcPr>
          <w:tcW w:w="361" w:type="pct"/>
          <w:vMerge/>
          <w:shd w:val="clear" w:color="auto" w:fill="auto"/>
        </w:tcPr>
        <w:p w:rsidR="00B522A9" w:rsidRPr="001E512D" w:rsidRDefault="00B522A9" w:rsidP="00B522A9">
          <w:pPr>
            <w:rPr>
              <w:rFonts w:ascii="Times New Roman" w:hAnsi="Times New Roman" w:cs="Times New Roman"/>
              <w:noProof/>
              <w:lang w:eastAsia="it-IT"/>
            </w:rPr>
          </w:pPr>
        </w:p>
      </w:tc>
      <w:tc>
        <w:tcPr>
          <w:tcW w:w="4639" w:type="pct"/>
          <w:shd w:val="clear" w:color="auto" w:fill="auto"/>
          <w:vAlign w:val="center"/>
        </w:tcPr>
        <w:p w:rsidR="003C7BCB" w:rsidRPr="001E512D" w:rsidRDefault="00B522A9" w:rsidP="003C7BCB">
          <w:pPr>
            <w:jc w:val="center"/>
            <w:rPr>
              <w:rFonts w:ascii="Times New Roman" w:hAnsi="Times New Roman" w:cs="Times New Roman"/>
              <w:b/>
              <w:iCs/>
              <w:sz w:val="25"/>
              <w:szCs w:val="25"/>
              <w:u w:val="single"/>
            </w:rPr>
          </w:pPr>
          <w:r w:rsidRPr="001E512D">
            <w:rPr>
              <w:rFonts w:ascii="Times New Roman" w:hAnsi="Times New Roman" w:cs="Times New Roman"/>
              <w:b/>
              <w:bCs/>
              <w:color w:val="000000"/>
              <w:lang w:eastAsia="it-IT"/>
            </w:rPr>
            <w:t>ALLEGATO 3 - SCHEDA DI AUTOVALUTAZIONE DEI TITOLI E CURRICULUM</w:t>
          </w:r>
        </w:p>
        <w:p w:rsidR="00B522A9" w:rsidRPr="001E512D" w:rsidRDefault="003C7BCB" w:rsidP="003C7BCB">
          <w:pPr>
            <w:jc w:val="center"/>
            <w:rPr>
              <w:rFonts w:ascii="Times New Roman" w:hAnsi="Times New Roman" w:cs="Times New Roman"/>
              <w:iCs/>
            </w:rPr>
          </w:pPr>
          <w:r w:rsidRPr="001E512D">
            <w:rPr>
              <w:rFonts w:ascii="Times New Roman" w:hAnsi="Times New Roman" w:cs="Times New Roman"/>
              <w:b/>
              <w:iCs/>
            </w:rPr>
            <w:t xml:space="preserve">Profilo professionale di </w:t>
          </w:r>
          <w:r w:rsidR="00204369" w:rsidRPr="00204369">
            <w:rPr>
              <w:rFonts w:ascii="Times New Roman" w:hAnsi="Times New Roman" w:cs="Times New Roman"/>
              <w:b/>
              <w:bCs/>
            </w:rPr>
            <w:t>Esperto di management turistico (</w:t>
          </w:r>
          <w:proofErr w:type="spellStart"/>
          <w:r w:rsidR="00204369" w:rsidRPr="00204369">
            <w:rPr>
              <w:rFonts w:ascii="Times New Roman" w:hAnsi="Times New Roman" w:cs="Times New Roman"/>
              <w:b/>
              <w:bCs/>
            </w:rPr>
            <w:t>Discovering</w:t>
          </w:r>
          <w:proofErr w:type="spellEnd"/>
          <w:r w:rsidR="00204369" w:rsidRPr="00204369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="00204369" w:rsidRPr="00204369">
            <w:rPr>
              <w:rFonts w:ascii="Times New Roman" w:hAnsi="Times New Roman" w:cs="Times New Roman"/>
              <w:b/>
              <w:bCs/>
            </w:rPr>
            <w:t>Rural</w:t>
          </w:r>
          <w:proofErr w:type="spellEnd"/>
          <w:r w:rsidR="00204369" w:rsidRPr="00204369">
            <w:rPr>
              <w:rFonts w:ascii="Times New Roman" w:hAnsi="Times New Roman" w:cs="Times New Roman"/>
              <w:b/>
              <w:bCs/>
            </w:rPr>
            <w:t xml:space="preserve"> </w:t>
          </w:r>
          <w:proofErr w:type="spellStart"/>
          <w:r w:rsidR="00204369" w:rsidRPr="00204369">
            <w:rPr>
              <w:rFonts w:ascii="Times New Roman" w:hAnsi="Times New Roman" w:cs="Times New Roman"/>
              <w:b/>
              <w:bCs/>
            </w:rPr>
            <w:t>Sicily</w:t>
          </w:r>
          <w:proofErr w:type="spellEnd"/>
          <w:r w:rsidR="00204369" w:rsidRPr="00204369">
            <w:rPr>
              <w:rFonts w:ascii="Times New Roman" w:hAnsi="Times New Roman" w:cs="Times New Roman"/>
              <w:b/>
              <w:bCs/>
            </w:rPr>
            <w:t xml:space="preserve"> - Sottomisura 19.3)</w:t>
          </w:r>
        </w:p>
      </w:tc>
    </w:tr>
  </w:tbl>
  <w:p w:rsidR="00F7239E" w:rsidRPr="001E512D" w:rsidRDefault="00F7239E" w:rsidP="00F7239E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b/>
        <w:bCs/>
        <w:color w:val="000000"/>
        <w:sz w:val="14"/>
        <w:szCs w:val="1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 2" w:hAnsi="Wingdings 2" w:cs="Calibri Light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Tahoma" w:hAnsi="Tahoma" w:cs="Calibri Ligh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Cambria Math" w:hAnsi="Cambria Math" w:cs="Wingdings 2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Cambria Math" w:hAnsi="Cambria Math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Cambria Math" w:hAnsi="Cambria Math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3" w15:restartNumberingAfterBreak="0">
    <w:nsid w:val="0472325D"/>
    <w:multiLevelType w:val="hybridMultilevel"/>
    <w:tmpl w:val="D19CC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11A"/>
    <w:multiLevelType w:val="hybridMultilevel"/>
    <w:tmpl w:val="24CAA644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397937"/>
    <w:multiLevelType w:val="hybridMultilevel"/>
    <w:tmpl w:val="70780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9" w15:restartNumberingAfterBreak="0">
    <w:nsid w:val="350D7709"/>
    <w:multiLevelType w:val="hybridMultilevel"/>
    <w:tmpl w:val="B19C29C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0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1" w15:restartNumberingAfterBreak="0">
    <w:nsid w:val="43C35FB1"/>
    <w:multiLevelType w:val="hybridMultilevel"/>
    <w:tmpl w:val="300C9A04"/>
    <w:lvl w:ilvl="0" w:tplc="FCD03E3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3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60E3"/>
    <w:multiLevelType w:val="hybridMultilevel"/>
    <w:tmpl w:val="AE1CDF02"/>
    <w:lvl w:ilvl="0" w:tplc="B84C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1028"/>
    <w:multiLevelType w:val="hybridMultilevel"/>
    <w:tmpl w:val="0D967A64"/>
    <w:lvl w:ilvl="0" w:tplc="9AD0964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ourier New" w:eastAsia="Courier New" w:hAnsi="Courier New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62813EFA"/>
    <w:multiLevelType w:val="hybridMultilevel"/>
    <w:tmpl w:val="597413E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3E94"/>
    <w:multiLevelType w:val="hybridMultilevel"/>
    <w:tmpl w:val="E8325218"/>
    <w:lvl w:ilvl="0" w:tplc="8EC6B92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1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2" w15:restartNumberingAfterBreak="0">
    <w:nsid w:val="723F324A"/>
    <w:multiLevelType w:val="hybridMultilevel"/>
    <w:tmpl w:val="DAD49C46"/>
    <w:lvl w:ilvl="0" w:tplc="7DE65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41859"/>
    <w:multiLevelType w:val="hybridMultilevel"/>
    <w:tmpl w:val="741E079C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 2" w:hAnsi="Wingdings 2" w:cs="Calibri Light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Calibri Light" w:hAnsi="Calibri Light" w:cs="Calibri Light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hAnsi="Times" w:cs="Time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hAnsi="Times" w:cs="Time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/>
      </w:rPr>
    </w:lvl>
  </w:abstractNum>
  <w:abstractNum w:abstractNumId="25" w15:restartNumberingAfterBreak="0">
    <w:nsid w:val="77721FF6"/>
    <w:multiLevelType w:val="hybridMultilevel"/>
    <w:tmpl w:val="AE1CDF02"/>
    <w:lvl w:ilvl="0" w:tplc="B84C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04E2E"/>
    <w:multiLevelType w:val="hybridMultilevel"/>
    <w:tmpl w:val="97809432"/>
    <w:lvl w:ilvl="0" w:tplc="750AA34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Times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Times" w:hAnsi="Times" w:cs="Time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Times" w:hAnsi="Times" w:cs="Time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9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27"/>
  </w:num>
  <w:num w:numId="10">
    <w:abstractNumId w:val="6"/>
  </w:num>
  <w:num w:numId="11">
    <w:abstractNumId w:val="17"/>
  </w:num>
  <w:num w:numId="12">
    <w:abstractNumId w:val="5"/>
  </w:num>
  <w:num w:numId="13">
    <w:abstractNumId w:val="24"/>
  </w:num>
  <w:num w:numId="14">
    <w:abstractNumId w:val="21"/>
  </w:num>
  <w:num w:numId="15">
    <w:abstractNumId w:val="15"/>
  </w:num>
  <w:num w:numId="16">
    <w:abstractNumId w:val="25"/>
  </w:num>
  <w:num w:numId="17">
    <w:abstractNumId w:val="3"/>
  </w:num>
  <w:num w:numId="18">
    <w:abstractNumId w:val="7"/>
  </w:num>
  <w:num w:numId="19">
    <w:abstractNumId w:val="14"/>
  </w:num>
  <w:num w:numId="20">
    <w:abstractNumId w:val="22"/>
  </w:num>
  <w:num w:numId="21">
    <w:abstractNumId w:val="4"/>
  </w:num>
  <w:num w:numId="22">
    <w:abstractNumId w:val="9"/>
  </w:num>
  <w:num w:numId="23">
    <w:abstractNumId w:val="26"/>
  </w:num>
  <w:num w:numId="24">
    <w:abstractNumId w:val="18"/>
  </w:num>
  <w:num w:numId="25">
    <w:abstractNumId w:val="20"/>
  </w:num>
  <w:num w:numId="26">
    <w:abstractNumId w:val="23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E59"/>
    <w:rsid w:val="00034695"/>
    <w:rsid w:val="00043006"/>
    <w:rsid w:val="00065DAD"/>
    <w:rsid w:val="00080442"/>
    <w:rsid w:val="00091136"/>
    <w:rsid w:val="00097720"/>
    <w:rsid w:val="000B285D"/>
    <w:rsid w:val="000B5C3A"/>
    <w:rsid w:val="000C2B4B"/>
    <w:rsid w:val="000D4AE4"/>
    <w:rsid w:val="00113C50"/>
    <w:rsid w:val="001264F8"/>
    <w:rsid w:val="00133285"/>
    <w:rsid w:val="001402A8"/>
    <w:rsid w:val="00154485"/>
    <w:rsid w:val="00155496"/>
    <w:rsid w:val="001B4B84"/>
    <w:rsid w:val="001C7266"/>
    <w:rsid w:val="001E512D"/>
    <w:rsid w:val="00204369"/>
    <w:rsid w:val="00256D55"/>
    <w:rsid w:val="00264FD6"/>
    <w:rsid w:val="00283529"/>
    <w:rsid w:val="00291EBC"/>
    <w:rsid w:val="00292197"/>
    <w:rsid w:val="00296A15"/>
    <w:rsid w:val="002A6C52"/>
    <w:rsid w:val="002E3167"/>
    <w:rsid w:val="002F5101"/>
    <w:rsid w:val="00303B87"/>
    <w:rsid w:val="00354D8E"/>
    <w:rsid w:val="003632E3"/>
    <w:rsid w:val="0038724F"/>
    <w:rsid w:val="0039240C"/>
    <w:rsid w:val="003940D2"/>
    <w:rsid w:val="003965F2"/>
    <w:rsid w:val="003A708A"/>
    <w:rsid w:val="003B1E32"/>
    <w:rsid w:val="003C02C6"/>
    <w:rsid w:val="003C7BCB"/>
    <w:rsid w:val="003C7DC3"/>
    <w:rsid w:val="003E0D10"/>
    <w:rsid w:val="003E74DF"/>
    <w:rsid w:val="0040530C"/>
    <w:rsid w:val="0042425E"/>
    <w:rsid w:val="00445966"/>
    <w:rsid w:val="0048188E"/>
    <w:rsid w:val="00481891"/>
    <w:rsid w:val="00506C62"/>
    <w:rsid w:val="0051057B"/>
    <w:rsid w:val="005121B2"/>
    <w:rsid w:val="00526790"/>
    <w:rsid w:val="00552965"/>
    <w:rsid w:val="005644F9"/>
    <w:rsid w:val="00565FFE"/>
    <w:rsid w:val="00585AA7"/>
    <w:rsid w:val="005A3DEE"/>
    <w:rsid w:val="005C1DAA"/>
    <w:rsid w:val="005D6372"/>
    <w:rsid w:val="005D7294"/>
    <w:rsid w:val="005E08CE"/>
    <w:rsid w:val="005F5C8C"/>
    <w:rsid w:val="00617E1E"/>
    <w:rsid w:val="0063149E"/>
    <w:rsid w:val="006A6F98"/>
    <w:rsid w:val="006A6FD3"/>
    <w:rsid w:val="006B7FB7"/>
    <w:rsid w:val="006D12F5"/>
    <w:rsid w:val="0079643C"/>
    <w:rsid w:val="007E6BCD"/>
    <w:rsid w:val="007F7A7C"/>
    <w:rsid w:val="008047E7"/>
    <w:rsid w:val="00865357"/>
    <w:rsid w:val="0087459D"/>
    <w:rsid w:val="00882E59"/>
    <w:rsid w:val="008A00AC"/>
    <w:rsid w:val="008B4396"/>
    <w:rsid w:val="008C17D2"/>
    <w:rsid w:val="008C7674"/>
    <w:rsid w:val="008D3404"/>
    <w:rsid w:val="008D3B11"/>
    <w:rsid w:val="008E70AB"/>
    <w:rsid w:val="0095116E"/>
    <w:rsid w:val="0098743A"/>
    <w:rsid w:val="009904D3"/>
    <w:rsid w:val="009A2F1A"/>
    <w:rsid w:val="009B7578"/>
    <w:rsid w:val="009D2A2E"/>
    <w:rsid w:val="00A011C5"/>
    <w:rsid w:val="00A04BB7"/>
    <w:rsid w:val="00A05818"/>
    <w:rsid w:val="00A11B23"/>
    <w:rsid w:val="00A16CD0"/>
    <w:rsid w:val="00A20430"/>
    <w:rsid w:val="00A21516"/>
    <w:rsid w:val="00A466A7"/>
    <w:rsid w:val="00A6414A"/>
    <w:rsid w:val="00A74177"/>
    <w:rsid w:val="00AB6AEB"/>
    <w:rsid w:val="00AB6D71"/>
    <w:rsid w:val="00AC186B"/>
    <w:rsid w:val="00AD1AA0"/>
    <w:rsid w:val="00AD7072"/>
    <w:rsid w:val="00B10E87"/>
    <w:rsid w:val="00B201B7"/>
    <w:rsid w:val="00B4763E"/>
    <w:rsid w:val="00B522A9"/>
    <w:rsid w:val="00BA5422"/>
    <w:rsid w:val="00BA7E8D"/>
    <w:rsid w:val="00BC5889"/>
    <w:rsid w:val="00BC68A7"/>
    <w:rsid w:val="00BF1B4D"/>
    <w:rsid w:val="00C06A7E"/>
    <w:rsid w:val="00C17122"/>
    <w:rsid w:val="00C35D31"/>
    <w:rsid w:val="00C443F3"/>
    <w:rsid w:val="00C52944"/>
    <w:rsid w:val="00C71327"/>
    <w:rsid w:val="00C750A4"/>
    <w:rsid w:val="00C82BDB"/>
    <w:rsid w:val="00C8566C"/>
    <w:rsid w:val="00C94C7A"/>
    <w:rsid w:val="00C96A19"/>
    <w:rsid w:val="00CA3C66"/>
    <w:rsid w:val="00CA7504"/>
    <w:rsid w:val="00D246DD"/>
    <w:rsid w:val="00D57262"/>
    <w:rsid w:val="00D619DC"/>
    <w:rsid w:val="00D65813"/>
    <w:rsid w:val="00D918C6"/>
    <w:rsid w:val="00DB7F4C"/>
    <w:rsid w:val="00E316C6"/>
    <w:rsid w:val="00E32310"/>
    <w:rsid w:val="00E34A2A"/>
    <w:rsid w:val="00E41F23"/>
    <w:rsid w:val="00E620F4"/>
    <w:rsid w:val="00ED6910"/>
    <w:rsid w:val="00EE1CE4"/>
    <w:rsid w:val="00EE531F"/>
    <w:rsid w:val="00EF43AF"/>
    <w:rsid w:val="00F045B2"/>
    <w:rsid w:val="00F24366"/>
    <w:rsid w:val="00F5111A"/>
    <w:rsid w:val="00F56A92"/>
    <w:rsid w:val="00F63B70"/>
    <w:rsid w:val="00F7239E"/>
    <w:rsid w:val="00F82E62"/>
    <w:rsid w:val="00F91875"/>
    <w:rsid w:val="00F95DDB"/>
    <w:rsid w:val="00FB59D2"/>
    <w:rsid w:val="00FC2CD0"/>
    <w:rsid w:val="00FD3260"/>
    <w:rsid w:val="00FE4BC9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EF2F1-2880-4486-ABB6-CD2D4667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Calibri Light" w:hAnsi="Calibri Light" w:cs="Calibri Light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14A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B87"/>
    <w:pPr>
      <w:keepNext/>
      <w:keepLines/>
      <w:suppressAutoHyphens w:val="0"/>
      <w:spacing w:before="160" w:after="80" w:line="259" w:lineRule="auto"/>
      <w:outlineLvl w:val="1"/>
    </w:pPr>
    <w:rPr>
      <w:rFonts w:ascii="StarSymbol" w:hAnsi="StarSymbol"/>
      <w:color w:val="2F5496"/>
      <w:kern w:val="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Calibri Light" w:eastAsia="Calibri Light" w:hAnsi="Calibri Light" w:cs="Calibri Light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uiPriority w:val="39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Wingdings" w:hAnsi="Wingdings" w:cs="Wingdings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Wingdings" w:hAnsi="Wingdings" w:cs="Wingdings"/>
      <w:sz w:val="16"/>
      <w:szCs w:val="16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8B4396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7239E"/>
    <w:pPr>
      <w:suppressAutoHyphens w:val="0"/>
      <w:spacing w:after="200" w:line="276" w:lineRule="auto"/>
      <w:ind w:left="720"/>
      <w:contextualSpacing/>
    </w:pPr>
    <w:rPr>
      <w:rFonts w:ascii="Courier New" w:eastAsia="Courier New" w:hAnsi="Courier New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7239E"/>
    <w:pPr>
      <w:widowControl w:val="0"/>
      <w:suppressAutoHyphens w:val="0"/>
      <w:autoSpaceDE w:val="0"/>
      <w:autoSpaceDN w:val="0"/>
      <w:adjustRightInd w:val="0"/>
      <w:spacing w:before="117"/>
      <w:ind w:left="112"/>
    </w:pPr>
    <w:rPr>
      <w:lang w:eastAsia="it-IT"/>
    </w:rPr>
  </w:style>
  <w:style w:type="character" w:customStyle="1" w:styleId="CorpotestoCarattere">
    <w:name w:val="Corpo testo Carattere"/>
    <w:link w:val="Corpotesto"/>
    <w:uiPriority w:val="1"/>
    <w:rsid w:val="00F7239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E74DF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303B87"/>
    <w:rPr>
      <w:rFonts w:ascii="StarSymbol" w:hAnsi="StarSymbol"/>
      <w:color w:val="2F5496"/>
      <w:kern w:val="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53EE-FC84-4AC9-B06A-488C1733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Carlotta</dc:creator>
  <cp:keywords/>
  <cp:lastModifiedBy>salvatore ignaccolo</cp:lastModifiedBy>
  <cp:revision>3</cp:revision>
  <cp:lastPrinted>2024-08-02T18:58:00Z</cp:lastPrinted>
  <dcterms:created xsi:type="dcterms:W3CDTF">2024-12-18T22:07:00Z</dcterms:created>
  <dcterms:modified xsi:type="dcterms:W3CDTF">2024-12-18T22:13:00Z</dcterms:modified>
</cp:coreProperties>
</file>